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B005F" w14:textId="28FF9FD7" w:rsidR="00DD570C" w:rsidRDefault="00DD570C" w:rsidP="00DD570C">
      <w:pPr>
        <w:jc w:val="center"/>
      </w:pPr>
      <w:r>
        <w:rPr>
          <w:noProof/>
        </w:rPr>
        <w:drawing>
          <wp:inline distT="0" distB="0" distL="0" distR="0" wp14:anchorId="71A3BC71" wp14:editId="68B9C554">
            <wp:extent cx="2171700" cy="2137361"/>
            <wp:effectExtent l="0" t="0" r="0" b="0"/>
            <wp:docPr id="12" name="Picture 12"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food, fru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587" cy="2153981"/>
                    </a:xfrm>
                    <a:prstGeom prst="rect">
                      <a:avLst/>
                    </a:prstGeom>
                  </pic:spPr>
                </pic:pic>
              </a:graphicData>
            </a:graphic>
          </wp:inline>
        </w:drawing>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49032B" w14:paraId="117B450E" w14:textId="77777777">
        <w:trPr>
          <w:trHeight w:val="2720"/>
          <w:jc w:val="center"/>
        </w:trPr>
        <w:tc>
          <w:tcPr>
            <w:tcW w:w="9576" w:type="dxa"/>
            <w:tcBorders>
              <w:top w:val="nil"/>
              <w:left w:val="nil"/>
              <w:bottom w:val="nil"/>
              <w:right w:val="nil"/>
            </w:tcBorders>
            <w:shd w:val="clear" w:color="auto" w:fill="auto"/>
            <w:tcMar>
              <w:top w:w="80" w:type="dxa"/>
              <w:left w:w="80" w:type="dxa"/>
              <w:bottom w:w="80" w:type="dxa"/>
              <w:right w:w="80" w:type="dxa"/>
            </w:tcMar>
          </w:tcPr>
          <w:p w14:paraId="772E9755" w14:textId="77777777" w:rsidR="00C402EF" w:rsidRPr="00C402EF" w:rsidRDefault="00C402EF" w:rsidP="00C402EF">
            <w:pPr>
              <w:spacing w:after="0"/>
              <w:jc w:val="center"/>
              <w:rPr>
                <w:rFonts w:ascii="Times New Roman" w:hAnsi="Times New Roman" w:cs="Times New Roman"/>
                <w:sz w:val="24"/>
                <w:szCs w:val="24"/>
              </w:rPr>
            </w:pPr>
            <w:r w:rsidRPr="00C402EF">
              <w:rPr>
                <w:rFonts w:ascii="Times New Roman" w:hAnsi="Times New Roman" w:cs="Times New Roman"/>
                <w:sz w:val="24"/>
                <w:szCs w:val="24"/>
              </w:rPr>
              <w:t>54 Centre Avenue West</w:t>
            </w:r>
          </w:p>
          <w:p w14:paraId="51708BF1" w14:textId="77777777" w:rsidR="00C402EF" w:rsidRPr="00C402EF" w:rsidRDefault="00C402EF" w:rsidP="00C402EF">
            <w:pPr>
              <w:spacing w:after="0"/>
              <w:jc w:val="center"/>
              <w:rPr>
                <w:rFonts w:ascii="Times New Roman" w:hAnsi="Times New Roman" w:cs="Times New Roman"/>
                <w:sz w:val="24"/>
                <w:szCs w:val="24"/>
              </w:rPr>
            </w:pPr>
            <w:r w:rsidRPr="00C402EF">
              <w:rPr>
                <w:rFonts w:ascii="Times New Roman" w:hAnsi="Times New Roman" w:cs="Times New Roman"/>
                <w:sz w:val="24"/>
                <w:szCs w:val="24"/>
              </w:rPr>
              <w:t>Altona, MB</w:t>
            </w:r>
          </w:p>
          <w:p w14:paraId="65B58453" w14:textId="77777777" w:rsidR="00C402EF" w:rsidRPr="00C402EF" w:rsidRDefault="00C402EF" w:rsidP="00C402EF">
            <w:pPr>
              <w:spacing w:after="0"/>
              <w:jc w:val="center"/>
              <w:rPr>
                <w:rFonts w:ascii="Times New Roman" w:hAnsi="Times New Roman" w:cs="Times New Roman"/>
                <w:sz w:val="24"/>
                <w:szCs w:val="24"/>
              </w:rPr>
            </w:pPr>
            <w:r w:rsidRPr="00C402EF">
              <w:rPr>
                <w:rFonts w:ascii="Times New Roman" w:hAnsi="Times New Roman" w:cs="Times New Roman"/>
                <w:sz w:val="24"/>
                <w:szCs w:val="24"/>
              </w:rPr>
              <w:t>R0G 0B2</w:t>
            </w:r>
          </w:p>
          <w:p w14:paraId="7FA253F1" w14:textId="77777777" w:rsidR="00C402EF" w:rsidRDefault="00C402EF" w:rsidP="00C402EF">
            <w:pPr>
              <w:jc w:val="center"/>
            </w:pPr>
          </w:p>
        </w:tc>
      </w:tr>
      <w:tr w:rsidR="0049032B" w14:paraId="2DD70613" w14:textId="77777777">
        <w:trPr>
          <w:trHeight w:val="1851"/>
          <w:jc w:val="center"/>
        </w:trPr>
        <w:tc>
          <w:tcPr>
            <w:tcW w:w="9576" w:type="dxa"/>
            <w:tcBorders>
              <w:top w:val="nil"/>
              <w:left w:val="nil"/>
              <w:bottom w:val="single" w:sz="4" w:space="0" w:color="4F81BD"/>
              <w:right w:val="nil"/>
            </w:tcBorders>
            <w:shd w:val="clear" w:color="auto" w:fill="auto"/>
            <w:tcMar>
              <w:top w:w="80" w:type="dxa"/>
              <w:left w:w="80" w:type="dxa"/>
              <w:bottom w:w="80" w:type="dxa"/>
              <w:right w:w="80" w:type="dxa"/>
            </w:tcMar>
            <w:vAlign w:val="center"/>
          </w:tcPr>
          <w:p w14:paraId="4114F158" w14:textId="77777777" w:rsidR="00273FB2" w:rsidRDefault="00273FB2">
            <w:pPr>
              <w:pStyle w:val="NoSpacing"/>
              <w:spacing w:after="0" w:line="240" w:lineRule="auto"/>
              <w:jc w:val="center"/>
              <w:rPr>
                <w:rFonts w:ascii="Times New Roman" w:eastAsia="Cambria" w:hAnsi="Times New Roman" w:cs="Times New Roman"/>
                <w:sz w:val="80"/>
                <w:szCs w:val="80"/>
              </w:rPr>
            </w:pPr>
          </w:p>
          <w:p w14:paraId="5B7B8CD7" w14:textId="77777777" w:rsidR="0049032B" w:rsidRPr="00C402EF" w:rsidRDefault="00126E05">
            <w:pPr>
              <w:pStyle w:val="NoSpacing"/>
              <w:spacing w:after="0" w:line="240" w:lineRule="auto"/>
              <w:jc w:val="center"/>
              <w:rPr>
                <w:rFonts w:ascii="Times New Roman" w:hAnsi="Times New Roman" w:cs="Times New Roman"/>
              </w:rPr>
            </w:pPr>
            <w:r w:rsidRPr="00C402EF">
              <w:rPr>
                <w:rFonts w:ascii="Times New Roman" w:eastAsia="Cambria" w:hAnsi="Times New Roman" w:cs="Times New Roman"/>
                <w:sz w:val="80"/>
                <w:szCs w:val="80"/>
              </w:rPr>
              <w:t>Pandemic Planning Document</w:t>
            </w:r>
          </w:p>
        </w:tc>
      </w:tr>
      <w:tr w:rsidR="0049032B" w14:paraId="77603AAC" w14:textId="77777777">
        <w:trPr>
          <w:trHeight w:val="570"/>
          <w:jc w:val="center"/>
        </w:trPr>
        <w:tc>
          <w:tcPr>
            <w:tcW w:w="9576" w:type="dxa"/>
            <w:tcBorders>
              <w:top w:val="single" w:sz="4" w:space="0" w:color="4F81BD"/>
              <w:left w:val="nil"/>
              <w:bottom w:val="nil"/>
              <w:right w:val="nil"/>
            </w:tcBorders>
            <w:shd w:val="clear" w:color="auto" w:fill="auto"/>
            <w:tcMar>
              <w:top w:w="80" w:type="dxa"/>
              <w:left w:w="80" w:type="dxa"/>
              <w:bottom w:w="80" w:type="dxa"/>
              <w:right w:w="80" w:type="dxa"/>
            </w:tcMar>
            <w:vAlign w:val="center"/>
          </w:tcPr>
          <w:p w14:paraId="2D10C4F2" w14:textId="77777777" w:rsidR="0049032B" w:rsidRPr="00273FB2" w:rsidRDefault="00126E05">
            <w:pPr>
              <w:pStyle w:val="NoSpacing"/>
              <w:spacing w:after="0" w:line="240" w:lineRule="auto"/>
              <w:jc w:val="center"/>
              <w:rPr>
                <w:rFonts w:ascii="Times New Roman" w:hAnsi="Times New Roman" w:cs="Times New Roman"/>
              </w:rPr>
            </w:pPr>
            <w:r w:rsidRPr="00273FB2">
              <w:rPr>
                <w:rFonts w:ascii="Times New Roman" w:eastAsia="Cambria" w:hAnsi="Times New Roman" w:cs="Times New Roman"/>
                <w:sz w:val="44"/>
                <w:szCs w:val="44"/>
              </w:rPr>
              <w:t>Business Continuity Plan</w:t>
            </w:r>
          </w:p>
        </w:tc>
      </w:tr>
      <w:tr w:rsidR="0049032B" w14:paraId="4417D43C" w14:textId="77777777">
        <w:trPr>
          <w:trHeight w:val="240"/>
          <w:jc w:val="center"/>
        </w:trPr>
        <w:tc>
          <w:tcPr>
            <w:tcW w:w="9576" w:type="dxa"/>
            <w:tcBorders>
              <w:top w:val="nil"/>
              <w:left w:val="nil"/>
              <w:bottom w:val="nil"/>
              <w:right w:val="nil"/>
            </w:tcBorders>
            <w:shd w:val="clear" w:color="auto" w:fill="auto"/>
            <w:tcMar>
              <w:top w:w="80" w:type="dxa"/>
              <w:left w:w="80" w:type="dxa"/>
              <w:bottom w:w="80" w:type="dxa"/>
              <w:right w:w="80" w:type="dxa"/>
            </w:tcMar>
            <w:vAlign w:val="center"/>
          </w:tcPr>
          <w:p w14:paraId="41B7D29E" w14:textId="77777777" w:rsidR="0049032B" w:rsidRDefault="0049032B"/>
        </w:tc>
      </w:tr>
      <w:tr w:rsidR="0049032B" w14:paraId="6A856A65" w14:textId="77777777">
        <w:trPr>
          <w:trHeight w:val="240"/>
          <w:jc w:val="center"/>
        </w:trPr>
        <w:tc>
          <w:tcPr>
            <w:tcW w:w="9576" w:type="dxa"/>
            <w:tcBorders>
              <w:top w:val="nil"/>
              <w:left w:val="nil"/>
              <w:bottom w:val="nil"/>
              <w:right w:val="nil"/>
            </w:tcBorders>
            <w:shd w:val="clear" w:color="auto" w:fill="auto"/>
            <w:tcMar>
              <w:top w:w="80" w:type="dxa"/>
              <w:left w:w="80" w:type="dxa"/>
              <w:bottom w:w="80" w:type="dxa"/>
              <w:right w:w="80" w:type="dxa"/>
            </w:tcMar>
            <w:vAlign w:val="center"/>
          </w:tcPr>
          <w:p w14:paraId="6135DDA8" w14:textId="77777777" w:rsidR="0049032B" w:rsidRDefault="0049032B"/>
        </w:tc>
      </w:tr>
      <w:tr w:rsidR="0049032B" w14:paraId="6981EABC" w14:textId="77777777">
        <w:trPr>
          <w:trHeight w:val="240"/>
          <w:jc w:val="center"/>
        </w:trPr>
        <w:tc>
          <w:tcPr>
            <w:tcW w:w="9576" w:type="dxa"/>
            <w:tcBorders>
              <w:top w:val="nil"/>
              <w:left w:val="nil"/>
              <w:bottom w:val="nil"/>
              <w:right w:val="nil"/>
            </w:tcBorders>
            <w:shd w:val="clear" w:color="auto" w:fill="auto"/>
            <w:tcMar>
              <w:top w:w="80" w:type="dxa"/>
              <w:left w:w="80" w:type="dxa"/>
              <w:bottom w:w="80" w:type="dxa"/>
              <w:right w:w="80" w:type="dxa"/>
            </w:tcMar>
            <w:vAlign w:val="center"/>
          </w:tcPr>
          <w:p w14:paraId="54375342" w14:textId="39D426E5" w:rsidR="0049032B" w:rsidRPr="00DD570C" w:rsidRDefault="00273FB2" w:rsidP="00DD570C">
            <w:pPr>
              <w:pStyle w:val="NoSpacing"/>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Pandemic Planning Document outlines how our Centre will be prepared for a potential pandemic influenza. The main consequence of a pandemic influenza would be </w:t>
            </w:r>
            <w:proofErr w:type="gramStart"/>
            <w:r>
              <w:rPr>
                <w:rFonts w:ascii="Times New Roman" w:hAnsi="Times New Roman"/>
                <w:sz w:val="24"/>
                <w:szCs w:val="24"/>
              </w:rPr>
              <w:t>a large number of</w:t>
            </w:r>
            <w:proofErr w:type="gramEnd"/>
            <w:r>
              <w:rPr>
                <w:rFonts w:ascii="Times New Roman" w:hAnsi="Times New Roman"/>
                <w:sz w:val="24"/>
                <w:szCs w:val="24"/>
              </w:rPr>
              <w:t xml:space="preserve"> people being ill at the same time, which could decrease the number of staff working at our Centre and reduce the level of service provided.</w:t>
            </w:r>
          </w:p>
        </w:tc>
      </w:tr>
    </w:tbl>
    <w:sdt>
      <w:sdtPr>
        <w:rPr>
          <w:rFonts w:ascii="Calibri" w:eastAsia="Calibri" w:hAnsi="Calibri" w:cs="Calibri"/>
          <w:b w:val="0"/>
          <w:bCs w:val="0"/>
          <w:color w:val="000000"/>
          <w:sz w:val="22"/>
          <w:szCs w:val="22"/>
          <w:u w:color="000000"/>
        </w:rPr>
        <w:id w:val="21169394"/>
        <w:docPartObj>
          <w:docPartGallery w:val="Table of Contents"/>
          <w:docPartUnique/>
        </w:docPartObj>
      </w:sdtPr>
      <w:sdtEndPr/>
      <w:sdtContent>
        <w:p w14:paraId="6B687CDB" w14:textId="77777777" w:rsidR="00273FB2" w:rsidRDefault="00273FB2">
          <w:pPr>
            <w:pStyle w:val="TOCHeading"/>
          </w:pPr>
          <w:r>
            <w:t>Contents</w:t>
          </w:r>
        </w:p>
        <w:p w14:paraId="228ACE7A" w14:textId="77777777" w:rsidR="00273FB2" w:rsidRDefault="00273FB2">
          <w:pPr>
            <w:pStyle w:val="TOC2"/>
            <w:tabs>
              <w:tab w:val="right" w:leader="dot" w:pos="9350"/>
            </w:tabs>
            <w:rPr>
              <w:rFonts w:asciiTheme="minorHAnsi" w:eastAsiaTheme="minorEastAsia" w:hAnsiTheme="minorHAnsi" w:cstheme="minorBidi"/>
              <w:noProof/>
              <w:color w:val="auto"/>
              <w:bdr w:val="none" w:sz="0" w:space="0" w:color="auto"/>
              <w:lang w:val="en-CA"/>
            </w:rPr>
          </w:pPr>
          <w:r>
            <w:fldChar w:fldCharType="begin"/>
          </w:r>
          <w:r>
            <w:instrText xml:space="preserve"> TOC \o "1-3" \h \z \u </w:instrText>
          </w:r>
          <w:r>
            <w:fldChar w:fldCharType="separate"/>
          </w:r>
          <w:hyperlink w:anchor="_Toc35622835" w:history="1">
            <w:r w:rsidRPr="0046458A">
              <w:rPr>
                <w:rStyle w:val="Hyperlink"/>
                <w:noProof/>
              </w:rPr>
              <w:t>1. Identification of the Child Care Facility</w:t>
            </w:r>
            <w:r>
              <w:rPr>
                <w:noProof/>
                <w:webHidden/>
              </w:rPr>
              <w:tab/>
            </w:r>
            <w:r>
              <w:rPr>
                <w:noProof/>
                <w:webHidden/>
              </w:rPr>
              <w:fldChar w:fldCharType="begin"/>
            </w:r>
            <w:r>
              <w:rPr>
                <w:noProof/>
                <w:webHidden/>
              </w:rPr>
              <w:instrText xml:space="preserve"> PAGEREF _Toc35622835 \h </w:instrText>
            </w:r>
            <w:r>
              <w:rPr>
                <w:noProof/>
                <w:webHidden/>
              </w:rPr>
            </w:r>
            <w:r>
              <w:rPr>
                <w:noProof/>
                <w:webHidden/>
              </w:rPr>
              <w:fldChar w:fldCharType="separate"/>
            </w:r>
            <w:r>
              <w:rPr>
                <w:noProof/>
                <w:webHidden/>
              </w:rPr>
              <w:t>5</w:t>
            </w:r>
            <w:r>
              <w:rPr>
                <w:noProof/>
                <w:webHidden/>
              </w:rPr>
              <w:fldChar w:fldCharType="end"/>
            </w:r>
          </w:hyperlink>
        </w:p>
        <w:p w14:paraId="421FEDF8" w14:textId="77777777" w:rsidR="00273FB2" w:rsidRDefault="0043224A">
          <w:pPr>
            <w:pStyle w:val="TOC2"/>
            <w:tabs>
              <w:tab w:val="right" w:leader="dot" w:pos="9350"/>
            </w:tabs>
            <w:rPr>
              <w:rFonts w:asciiTheme="minorHAnsi" w:eastAsiaTheme="minorEastAsia" w:hAnsiTheme="minorHAnsi" w:cstheme="minorBidi"/>
              <w:noProof/>
              <w:color w:val="auto"/>
              <w:bdr w:val="none" w:sz="0" w:space="0" w:color="auto"/>
              <w:lang w:val="en-CA"/>
            </w:rPr>
          </w:pPr>
          <w:hyperlink w:anchor="_Toc35622836" w:history="1">
            <w:r w:rsidR="00273FB2" w:rsidRPr="0046458A">
              <w:rPr>
                <w:rStyle w:val="Hyperlink"/>
                <w:noProof/>
              </w:rPr>
              <w:t>2. Pandemic Plan</w:t>
            </w:r>
            <w:r w:rsidR="00273FB2">
              <w:rPr>
                <w:noProof/>
                <w:webHidden/>
              </w:rPr>
              <w:tab/>
            </w:r>
            <w:r w:rsidR="00273FB2">
              <w:rPr>
                <w:noProof/>
                <w:webHidden/>
              </w:rPr>
              <w:fldChar w:fldCharType="begin"/>
            </w:r>
            <w:r w:rsidR="00273FB2">
              <w:rPr>
                <w:noProof/>
                <w:webHidden/>
              </w:rPr>
              <w:instrText xml:space="preserve"> PAGEREF _Toc35622836 \h </w:instrText>
            </w:r>
            <w:r w:rsidR="00273FB2">
              <w:rPr>
                <w:noProof/>
                <w:webHidden/>
              </w:rPr>
            </w:r>
            <w:r w:rsidR="00273FB2">
              <w:rPr>
                <w:noProof/>
                <w:webHidden/>
              </w:rPr>
              <w:fldChar w:fldCharType="separate"/>
            </w:r>
            <w:r w:rsidR="00273FB2">
              <w:rPr>
                <w:noProof/>
                <w:webHidden/>
              </w:rPr>
              <w:t>5</w:t>
            </w:r>
            <w:r w:rsidR="00273FB2">
              <w:rPr>
                <w:noProof/>
                <w:webHidden/>
              </w:rPr>
              <w:fldChar w:fldCharType="end"/>
            </w:r>
          </w:hyperlink>
        </w:p>
        <w:p w14:paraId="5DF92027" w14:textId="77777777" w:rsidR="00273FB2" w:rsidRDefault="0043224A">
          <w:pPr>
            <w:pStyle w:val="TOC2"/>
            <w:tabs>
              <w:tab w:val="right" w:leader="dot" w:pos="9350"/>
            </w:tabs>
            <w:rPr>
              <w:rFonts w:asciiTheme="minorHAnsi" w:eastAsiaTheme="minorEastAsia" w:hAnsiTheme="minorHAnsi" w:cstheme="minorBidi"/>
              <w:noProof/>
              <w:color w:val="auto"/>
              <w:bdr w:val="none" w:sz="0" w:space="0" w:color="auto"/>
              <w:lang w:val="en-CA"/>
            </w:rPr>
          </w:pPr>
          <w:hyperlink w:anchor="_Toc35622837" w:history="1">
            <w:r w:rsidR="00273FB2" w:rsidRPr="0046458A">
              <w:rPr>
                <w:rStyle w:val="Hyperlink"/>
                <w:noProof/>
              </w:rPr>
              <w:t>3. Pandemic Planning Committee</w:t>
            </w:r>
            <w:r w:rsidR="00273FB2">
              <w:rPr>
                <w:noProof/>
                <w:webHidden/>
              </w:rPr>
              <w:tab/>
            </w:r>
            <w:r w:rsidR="00273FB2">
              <w:rPr>
                <w:noProof/>
                <w:webHidden/>
              </w:rPr>
              <w:fldChar w:fldCharType="begin"/>
            </w:r>
            <w:r w:rsidR="00273FB2">
              <w:rPr>
                <w:noProof/>
                <w:webHidden/>
              </w:rPr>
              <w:instrText xml:space="preserve"> PAGEREF _Toc35622837 \h </w:instrText>
            </w:r>
            <w:r w:rsidR="00273FB2">
              <w:rPr>
                <w:noProof/>
                <w:webHidden/>
              </w:rPr>
            </w:r>
            <w:r w:rsidR="00273FB2">
              <w:rPr>
                <w:noProof/>
                <w:webHidden/>
              </w:rPr>
              <w:fldChar w:fldCharType="separate"/>
            </w:r>
            <w:r w:rsidR="00273FB2">
              <w:rPr>
                <w:noProof/>
                <w:webHidden/>
              </w:rPr>
              <w:t>5</w:t>
            </w:r>
            <w:r w:rsidR="00273FB2">
              <w:rPr>
                <w:noProof/>
                <w:webHidden/>
              </w:rPr>
              <w:fldChar w:fldCharType="end"/>
            </w:r>
          </w:hyperlink>
        </w:p>
        <w:p w14:paraId="395368F0" w14:textId="77777777" w:rsidR="00273FB2" w:rsidRDefault="0043224A">
          <w:pPr>
            <w:pStyle w:val="TOC2"/>
            <w:tabs>
              <w:tab w:val="right" w:leader="dot" w:pos="9350"/>
            </w:tabs>
            <w:rPr>
              <w:rFonts w:asciiTheme="minorHAnsi" w:eastAsiaTheme="minorEastAsia" w:hAnsiTheme="minorHAnsi" w:cstheme="minorBidi"/>
              <w:noProof/>
              <w:color w:val="auto"/>
              <w:bdr w:val="none" w:sz="0" w:space="0" w:color="auto"/>
              <w:lang w:val="en-CA"/>
            </w:rPr>
          </w:pPr>
          <w:hyperlink w:anchor="_Toc35622838" w:history="1">
            <w:r w:rsidR="00273FB2" w:rsidRPr="0046458A">
              <w:rPr>
                <w:rStyle w:val="Hyperlink"/>
                <w:noProof/>
              </w:rPr>
              <w:t>4. Team Leader for Pandemic Planning</w:t>
            </w:r>
            <w:r w:rsidR="00273FB2">
              <w:rPr>
                <w:noProof/>
                <w:webHidden/>
              </w:rPr>
              <w:tab/>
            </w:r>
            <w:r w:rsidR="00273FB2">
              <w:rPr>
                <w:noProof/>
                <w:webHidden/>
              </w:rPr>
              <w:fldChar w:fldCharType="begin"/>
            </w:r>
            <w:r w:rsidR="00273FB2">
              <w:rPr>
                <w:noProof/>
                <w:webHidden/>
              </w:rPr>
              <w:instrText xml:space="preserve"> PAGEREF _Toc35622838 \h </w:instrText>
            </w:r>
            <w:r w:rsidR="00273FB2">
              <w:rPr>
                <w:noProof/>
                <w:webHidden/>
              </w:rPr>
            </w:r>
            <w:r w:rsidR="00273FB2">
              <w:rPr>
                <w:noProof/>
                <w:webHidden/>
              </w:rPr>
              <w:fldChar w:fldCharType="separate"/>
            </w:r>
            <w:r w:rsidR="00273FB2">
              <w:rPr>
                <w:noProof/>
                <w:webHidden/>
              </w:rPr>
              <w:t>6</w:t>
            </w:r>
            <w:r w:rsidR="00273FB2">
              <w:rPr>
                <w:noProof/>
                <w:webHidden/>
              </w:rPr>
              <w:fldChar w:fldCharType="end"/>
            </w:r>
          </w:hyperlink>
        </w:p>
        <w:p w14:paraId="4FED80D3"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39" w:history="1">
            <w:r w:rsidR="00273FB2" w:rsidRPr="0046458A">
              <w:rPr>
                <w:rStyle w:val="Hyperlink"/>
                <w:rFonts w:asciiTheme="majorHAnsi" w:hAnsiTheme="majorHAnsi"/>
                <w:noProof/>
              </w:rPr>
              <w:t>4.1.  Team Leader’s Responsibilities</w:t>
            </w:r>
            <w:r w:rsidR="00273FB2">
              <w:rPr>
                <w:noProof/>
                <w:webHidden/>
              </w:rPr>
              <w:tab/>
            </w:r>
            <w:r w:rsidR="00273FB2">
              <w:rPr>
                <w:noProof/>
                <w:webHidden/>
              </w:rPr>
              <w:fldChar w:fldCharType="begin"/>
            </w:r>
            <w:r w:rsidR="00273FB2">
              <w:rPr>
                <w:noProof/>
                <w:webHidden/>
              </w:rPr>
              <w:instrText xml:space="preserve"> PAGEREF _Toc35622839 \h </w:instrText>
            </w:r>
            <w:r w:rsidR="00273FB2">
              <w:rPr>
                <w:noProof/>
                <w:webHidden/>
              </w:rPr>
            </w:r>
            <w:r w:rsidR="00273FB2">
              <w:rPr>
                <w:noProof/>
                <w:webHidden/>
              </w:rPr>
              <w:fldChar w:fldCharType="separate"/>
            </w:r>
            <w:r w:rsidR="00273FB2">
              <w:rPr>
                <w:noProof/>
                <w:webHidden/>
              </w:rPr>
              <w:t>6</w:t>
            </w:r>
            <w:r w:rsidR="00273FB2">
              <w:rPr>
                <w:noProof/>
                <w:webHidden/>
              </w:rPr>
              <w:fldChar w:fldCharType="end"/>
            </w:r>
          </w:hyperlink>
        </w:p>
        <w:p w14:paraId="6573FCFC" w14:textId="77777777" w:rsidR="00273FB2" w:rsidRDefault="0043224A">
          <w:pPr>
            <w:pStyle w:val="TOC2"/>
            <w:tabs>
              <w:tab w:val="right" w:leader="dot" w:pos="9350"/>
            </w:tabs>
            <w:rPr>
              <w:rFonts w:asciiTheme="minorHAnsi" w:eastAsiaTheme="minorEastAsia" w:hAnsiTheme="minorHAnsi" w:cstheme="minorBidi"/>
              <w:noProof/>
              <w:color w:val="auto"/>
              <w:bdr w:val="none" w:sz="0" w:space="0" w:color="auto"/>
              <w:lang w:val="en-CA"/>
            </w:rPr>
          </w:pPr>
          <w:hyperlink w:anchor="_Toc35622840" w:history="1">
            <w:r w:rsidR="00273FB2" w:rsidRPr="0046458A">
              <w:rPr>
                <w:rStyle w:val="Hyperlink"/>
                <w:noProof/>
              </w:rPr>
              <w:t>5. Prevention &amp; Routine Health Practices</w:t>
            </w:r>
            <w:r w:rsidR="00273FB2">
              <w:rPr>
                <w:noProof/>
                <w:webHidden/>
              </w:rPr>
              <w:tab/>
            </w:r>
            <w:r w:rsidR="00273FB2">
              <w:rPr>
                <w:noProof/>
                <w:webHidden/>
              </w:rPr>
              <w:fldChar w:fldCharType="begin"/>
            </w:r>
            <w:r w:rsidR="00273FB2">
              <w:rPr>
                <w:noProof/>
                <w:webHidden/>
              </w:rPr>
              <w:instrText xml:space="preserve"> PAGEREF _Toc35622840 \h </w:instrText>
            </w:r>
            <w:r w:rsidR="00273FB2">
              <w:rPr>
                <w:noProof/>
                <w:webHidden/>
              </w:rPr>
            </w:r>
            <w:r w:rsidR="00273FB2">
              <w:rPr>
                <w:noProof/>
                <w:webHidden/>
              </w:rPr>
              <w:fldChar w:fldCharType="separate"/>
            </w:r>
            <w:r w:rsidR="00273FB2">
              <w:rPr>
                <w:noProof/>
                <w:webHidden/>
              </w:rPr>
              <w:t>7</w:t>
            </w:r>
            <w:r w:rsidR="00273FB2">
              <w:rPr>
                <w:noProof/>
                <w:webHidden/>
              </w:rPr>
              <w:fldChar w:fldCharType="end"/>
            </w:r>
          </w:hyperlink>
        </w:p>
        <w:p w14:paraId="2DBD43B0"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41" w:history="1">
            <w:r w:rsidR="00273FB2" w:rsidRPr="0046458A">
              <w:rPr>
                <w:rStyle w:val="Hyperlink"/>
                <w:rFonts w:asciiTheme="majorHAnsi" w:hAnsiTheme="majorHAnsi"/>
                <w:noProof/>
              </w:rPr>
              <w:t>5.1. Environmental Cleaning</w:t>
            </w:r>
            <w:r w:rsidR="00273FB2">
              <w:rPr>
                <w:noProof/>
                <w:webHidden/>
              </w:rPr>
              <w:tab/>
            </w:r>
            <w:r w:rsidR="00273FB2">
              <w:rPr>
                <w:noProof/>
                <w:webHidden/>
              </w:rPr>
              <w:fldChar w:fldCharType="begin"/>
            </w:r>
            <w:r w:rsidR="00273FB2">
              <w:rPr>
                <w:noProof/>
                <w:webHidden/>
              </w:rPr>
              <w:instrText xml:space="preserve"> PAGEREF _Toc35622841 \h </w:instrText>
            </w:r>
            <w:r w:rsidR="00273FB2">
              <w:rPr>
                <w:noProof/>
                <w:webHidden/>
              </w:rPr>
            </w:r>
            <w:r w:rsidR="00273FB2">
              <w:rPr>
                <w:noProof/>
                <w:webHidden/>
              </w:rPr>
              <w:fldChar w:fldCharType="separate"/>
            </w:r>
            <w:r w:rsidR="00273FB2">
              <w:rPr>
                <w:noProof/>
                <w:webHidden/>
              </w:rPr>
              <w:t>8</w:t>
            </w:r>
            <w:r w:rsidR="00273FB2">
              <w:rPr>
                <w:noProof/>
                <w:webHidden/>
              </w:rPr>
              <w:fldChar w:fldCharType="end"/>
            </w:r>
          </w:hyperlink>
        </w:p>
        <w:p w14:paraId="50DA7F3E"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42" w:history="1">
            <w:r w:rsidR="00273FB2" w:rsidRPr="0046458A">
              <w:rPr>
                <w:rStyle w:val="Hyperlink"/>
                <w:rFonts w:asciiTheme="majorHAnsi" w:hAnsiTheme="majorHAnsi"/>
                <w:noProof/>
              </w:rPr>
              <w:t>6. Exclusion and Illness Protocol</w:t>
            </w:r>
            <w:r w:rsidR="00273FB2">
              <w:rPr>
                <w:noProof/>
                <w:webHidden/>
              </w:rPr>
              <w:tab/>
            </w:r>
            <w:r w:rsidR="00273FB2">
              <w:rPr>
                <w:noProof/>
                <w:webHidden/>
              </w:rPr>
              <w:fldChar w:fldCharType="begin"/>
            </w:r>
            <w:r w:rsidR="00273FB2">
              <w:rPr>
                <w:noProof/>
                <w:webHidden/>
              </w:rPr>
              <w:instrText xml:space="preserve"> PAGEREF _Toc35622842 \h </w:instrText>
            </w:r>
            <w:r w:rsidR="00273FB2">
              <w:rPr>
                <w:noProof/>
                <w:webHidden/>
              </w:rPr>
            </w:r>
            <w:r w:rsidR="00273FB2">
              <w:rPr>
                <w:noProof/>
                <w:webHidden/>
              </w:rPr>
              <w:fldChar w:fldCharType="separate"/>
            </w:r>
            <w:r w:rsidR="00273FB2">
              <w:rPr>
                <w:noProof/>
                <w:webHidden/>
              </w:rPr>
              <w:t>9</w:t>
            </w:r>
            <w:r w:rsidR="00273FB2">
              <w:rPr>
                <w:noProof/>
                <w:webHidden/>
              </w:rPr>
              <w:fldChar w:fldCharType="end"/>
            </w:r>
          </w:hyperlink>
        </w:p>
        <w:p w14:paraId="6950523A"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43" w:history="1">
            <w:r w:rsidR="00273FB2" w:rsidRPr="0046458A">
              <w:rPr>
                <w:rStyle w:val="Hyperlink"/>
                <w:rFonts w:asciiTheme="majorHAnsi" w:hAnsiTheme="majorHAnsi"/>
                <w:noProof/>
              </w:rPr>
              <w:t>6.1. Illness Exclusion Policy for Children</w:t>
            </w:r>
            <w:r w:rsidR="00273FB2">
              <w:rPr>
                <w:noProof/>
                <w:webHidden/>
              </w:rPr>
              <w:tab/>
            </w:r>
            <w:r w:rsidR="00273FB2">
              <w:rPr>
                <w:noProof/>
                <w:webHidden/>
              </w:rPr>
              <w:fldChar w:fldCharType="begin"/>
            </w:r>
            <w:r w:rsidR="00273FB2">
              <w:rPr>
                <w:noProof/>
                <w:webHidden/>
              </w:rPr>
              <w:instrText xml:space="preserve"> PAGEREF _Toc35622843 \h </w:instrText>
            </w:r>
            <w:r w:rsidR="00273FB2">
              <w:rPr>
                <w:noProof/>
                <w:webHidden/>
              </w:rPr>
            </w:r>
            <w:r w:rsidR="00273FB2">
              <w:rPr>
                <w:noProof/>
                <w:webHidden/>
              </w:rPr>
              <w:fldChar w:fldCharType="separate"/>
            </w:r>
            <w:r w:rsidR="00273FB2">
              <w:rPr>
                <w:noProof/>
                <w:webHidden/>
              </w:rPr>
              <w:t>9</w:t>
            </w:r>
            <w:r w:rsidR="00273FB2">
              <w:rPr>
                <w:noProof/>
                <w:webHidden/>
              </w:rPr>
              <w:fldChar w:fldCharType="end"/>
            </w:r>
          </w:hyperlink>
        </w:p>
        <w:p w14:paraId="496F59B4"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44" w:history="1">
            <w:r w:rsidR="00273FB2" w:rsidRPr="0046458A">
              <w:rPr>
                <w:rStyle w:val="Hyperlink"/>
                <w:rFonts w:asciiTheme="majorHAnsi" w:hAnsiTheme="majorHAnsi"/>
                <w:noProof/>
              </w:rPr>
              <w:t>6.2. Illness Exclusion Policy for Childcare Staff</w:t>
            </w:r>
            <w:r w:rsidR="00273FB2">
              <w:rPr>
                <w:noProof/>
                <w:webHidden/>
              </w:rPr>
              <w:tab/>
            </w:r>
            <w:r w:rsidR="00273FB2">
              <w:rPr>
                <w:noProof/>
                <w:webHidden/>
              </w:rPr>
              <w:fldChar w:fldCharType="begin"/>
            </w:r>
            <w:r w:rsidR="00273FB2">
              <w:rPr>
                <w:noProof/>
                <w:webHidden/>
              </w:rPr>
              <w:instrText xml:space="preserve"> PAGEREF _Toc35622844 \h </w:instrText>
            </w:r>
            <w:r w:rsidR="00273FB2">
              <w:rPr>
                <w:noProof/>
                <w:webHidden/>
              </w:rPr>
            </w:r>
            <w:r w:rsidR="00273FB2">
              <w:rPr>
                <w:noProof/>
                <w:webHidden/>
              </w:rPr>
              <w:fldChar w:fldCharType="separate"/>
            </w:r>
            <w:r w:rsidR="00273FB2">
              <w:rPr>
                <w:noProof/>
                <w:webHidden/>
              </w:rPr>
              <w:t>10</w:t>
            </w:r>
            <w:r w:rsidR="00273FB2">
              <w:rPr>
                <w:noProof/>
                <w:webHidden/>
              </w:rPr>
              <w:fldChar w:fldCharType="end"/>
            </w:r>
          </w:hyperlink>
        </w:p>
        <w:p w14:paraId="4FD1380A"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45" w:history="1">
            <w:r w:rsidR="00273FB2" w:rsidRPr="0046458A">
              <w:rPr>
                <w:rStyle w:val="Hyperlink"/>
                <w:rFonts w:asciiTheme="majorHAnsi" w:hAnsiTheme="majorHAnsi"/>
                <w:noProof/>
              </w:rPr>
              <w:t>7. Closure</w:t>
            </w:r>
            <w:r w:rsidR="00273FB2">
              <w:rPr>
                <w:noProof/>
                <w:webHidden/>
              </w:rPr>
              <w:tab/>
            </w:r>
            <w:r w:rsidR="00273FB2">
              <w:rPr>
                <w:noProof/>
                <w:webHidden/>
              </w:rPr>
              <w:fldChar w:fldCharType="begin"/>
            </w:r>
            <w:r w:rsidR="00273FB2">
              <w:rPr>
                <w:noProof/>
                <w:webHidden/>
              </w:rPr>
              <w:instrText xml:space="preserve"> PAGEREF _Toc35622845 \h </w:instrText>
            </w:r>
            <w:r w:rsidR="00273FB2">
              <w:rPr>
                <w:noProof/>
                <w:webHidden/>
              </w:rPr>
            </w:r>
            <w:r w:rsidR="00273FB2">
              <w:rPr>
                <w:noProof/>
                <w:webHidden/>
              </w:rPr>
              <w:fldChar w:fldCharType="separate"/>
            </w:r>
            <w:r w:rsidR="00273FB2">
              <w:rPr>
                <w:noProof/>
                <w:webHidden/>
              </w:rPr>
              <w:t>10</w:t>
            </w:r>
            <w:r w:rsidR="00273FB2">
              <w:rPr>
                <w:noProof/>
                <w:webHidden/>
              </w:rPr>
              <w:fldChar w:fldCharType="end"/>
            </w:r>
          </w:hyperlink>
        </w:p>
        <w:p w14:paraId="285FB5D2"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46" w:history="1">
            <w:r w:rsidR="00273FB2" w:rsidRPr="0046458A">
              <w:rPr>
                <w:rStyle w:val="Hyperlink"/>
                <w:rFonts w:asciiTheme="majorHAnsi" w:hAnsiTheme="majorHAnsi"/>
                <w:noProof/>
              </w:rPr>
              <w:t>8. Operating for Front Line Workers during Centre Closure</w:t>
            </w:r>
            <w:r w:rsidR="00273FB2">
              <w:rPr>
                <w:noProof/>
                <w:webHidden/>
              </w:rPr>
              <w:tab/>
            </w:r>
            <w:r w:rsidR="00273FB2">
              <w:rPr>
                <w:noProof/>
                <w:webHidden/>
              </w:rPr>
              <w:fldChar w:fldCharType="begin"/>
            </w:r>
            <w:r w:rsidR="00273FB2">
              <w:rPr>
                <w:noProof/>
                <w:webHidden/>
              </w:rPr>
              <w:instrText xml:space="preserve"> PAGEREF _Toc35622846 \h </w:instrText>
            </w:r>
            <w:r w:rsidR="00273FB2">
              <w:rPr>
                <w:noProof/>
                <w:webHidden/>
              </w:rPr>
            </w:r>
            <w:r w:rsidR="00273FB2">
              <w:rPr>
                <w:noProof/>
                <w:webHidden/>
              </w:rPr>
              <w:fldChar w:fldCharType="separate"/>
            </w:r>
            <w:r w:rsidR="00273FB2">
              <w:rPr>
                <w:noProof/>
                <w:webHidden/>
              </w:rPr>
              <w:t>11</w:t>
            </w:r>
            <w:r w:rsidR="00273FB2">
              <w:rPr>
                <w:noProof/>
                <w:webHidden/>
              </w:rPr>
              <w:fldChar w:fldCharType="end"/>
            </w:r>
          </w:hyperlink>
        </w:p>
        <w:p w14:paraId="7ACEF920"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47" w:history="1">
            <w:r w:rsidR="00273FB2" w:rsidRPr="0046458A">
              <w:rPr>
                <w:rStyle w:val="Hyperlink"/>
                <w:rFonts w:asciiTheme="majorHAnsi" w:hAnsiTheme="majorHAnsi"/>
                <w:noProof/>
              </w:rPr>
              <w:t>9. Finances</w:t>
            </w:r>
            <w:r w:rsidR="00273FB2">
              <w:rPr>
                <w:noProof/>
                <w:webHidden/>
              </w:rPr>
              <w:tab/>
            </w:r>
            <w:r w:rsidR="00273FB2">
              <w:rPr>
                <w:noProof/>
                <w:webHidden/>
              </w:rPr>
              <w:fldChar w:fldCharType="begin"/>
            </w:r>
            <w:r w:rsidR="00273FB2">
              <w:rPr>
                <w:noProof/>
                <w:webHidden/>
              </w:rPr>
              <w:instrText xml:space="preserve"> PAGEREF _Toc35622847 \h </w:instrText>
            </w:r>
            <w:r w:rsidR="00273FB2">
              <w:rPr>
                <w:noProof/>
                <w:webHidden/>
              </w:rPr>
            </w:r>
            <w:r w:rsidR="00273FB2">
              <w:rPr>
                <w:noProof/>
                <w:webHidden/>
              </w:rPr>
              <w:fldChar w:fldCharType="separate"/>
            </w:r>
            <w:r w:rsidR="00273FB2">
              <w:rPr>
                <w:noProof/>
                <w:webHidden/>
              </w:rPr>
              <w:t>12</w:t>
            </w:r>
            <w:r w:rsidR="00273FB2">
              <w:rPr>
                <w:noProof/>
                <w:webHidden/>
              </w:rPr>
              <w:fldChar w:fldCharType="end"/>
            </w:r>
          </w:hyperlink>
        </w:p>
        <w:p w14:paraId="71383789"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48" w:history="1">
            <w:r w:rsidR="00273FB2" w:rsidRPr="0046458A">
              <w:rPr>
                <w:rStyle w:val="Hyperlink"/>
                <w:rFonts w:asciiTheme="majorHAnsi" w:hAnsiTheme="majorHAnsi"/>
                <w:noProof/>
              </w:rPr>
              <w:t>10. Business Continuity</w:t>
            </w:r>
            <w:r w:rsidR="00273FB2">
              <w:rPr>
                <w:noProof/>
                <w:webHidden/>
              </w:rPr>
              <w:tab/>
            </w:r>
            <w:r w:rsidR="00273FB2">
              <w:rPr>
                <w:noProof/>
                <w:webHidden/>
              </w:rPr>
              <w:fldChar w:fldCharType="begin"/>
            </w:r>
            <w:r w:rsidR="00273FB2">
              <w:rPr>
                <w:noProof/>
                <w:webHidden/>
              </w:rPr>
              <w:instrText xml:space="preserve"> PAGEREF _Toc35622848 \h </w:instrText>
            </w:r>
            <w:r w:rsidR="00273FB2">
              <w:rPr>
                <w:noProof/>
                <w:webHidden/>
              </w:rPr>
            </w:r>
            <w:r w:rsidR="00273FB2">
              <w:rPr>
                <w:noProof/>
                <w:webHidden/>
              </w:rPr>
              <w:fldChar w:fldCharType="separate"/>
            </w:r>
            <w:r w:rsidR="00273FB2">
              <w:rPr>
                <w:noProof/>
                <w:webHidden/>
              </w:rPr>
              <w:t>12</w:t>
            </w:r>
            <w:r w:rsidR="00273FB2">
              <w:rPr>
                <w:noProof/>
                <w:webHidden/>
              </w:rPr>
              <w:fldChar w:fldCharType="end"/>
            </w:r>
          </w:hyperlink>
        </w:p>
        <w:p w14:paraId="14B766CD"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49" w:history="1">
            <w:r w:rsidR="00273FB2" w:rsidRPr="0046458A">
              <w:rPr>
                <w:rStyle w:val="Hyperlink"/>
                <w:rFonts w:asciiTheme="majorHAnsi" w:hAnsiTheme="majorHAnsi"/>
                <w:noProof/>
              </w:rPr>
              <w:t>10.1. Critical Services or Functions (that must be continued)</w:t>
            </w:r>
            <w:r w:rsidR="00273FB2">
              <w:rPr>
                <w:noProof/>
                <w:webHidden/>
              </w:rPr>
              <w:tab/>
            </w:r>
            <w:r w:rsidR="00273FB2">
              <w:rPr>
                <w:noProof/>
                <w:webHidden/>
              </w:rPr>
              <w:fldChar w:fldCharType="begin"/>
            </w:r>
            <w:r w:rsidR="00273FB2">
              <w:rPr>
                <w:noProof/>
                <w:webHidden/>
              </w:rPr>
              <w:instrText xml:space="preserve"> PAGEREF _Toc35622849 \h </w:instrText>
            </w:r>
            <w:r w:rsidR="00273FB2">
              <w:rPr>
                <w:noProof/>
                <w:webHidden/>
              </w:rPr>
            </w:r>
            <w:r w:rsidR="00273FB2">
              <w:rPr>
                <w:noProof/>
                <w:webHidden/>
              </w:rPr>
              <w:fldChar w:fldCharType="separate"/>
            </w:r>
            <w:r w:rsidR="00273FB2">
              <w:rPr>
                <w:noProof/>
                <w:webHidden/>
              </w:rPr>
              <w:t>13</w:t>
            </w:r>
            <w:r w:rsidR="00273FB2">
              <w:rPr>
                <w:noProof/>
                <w:webHidden/>
              </w:rPr>
              <w:fldChar w:fldCharType="end"/>
            </w:r>
          </w:hyperlink>
        </w:p>
        <w:p w14:paraId="5AEF8CD4"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50" w:history="1">
            <w:r w:rsidR="00273FB2" w:rsidRPr="0046458A">
              <w:rPr>
                <w:rStyle w:val="Hyperlink"/>
                <w:rFonts w:asciiTheme="majorHAnsi" w:hAnsiTheme="majorHAnsi"/>
                <w:noProof/>
              </w:rPr>
              <w:t>10.2. Non-critical Services or Functions (that could be discontinued or changed)</w:t>
            </w:r>
            <w:r w:rsidR="00273FB2">
              <w:rPr>
                <w:noProof/>
                <w:webHidden/>
              </w:rPr>
              <w:tab/>
            </w:r>
            <w:r w:rsidR="00273FB2">
              <w:rPr>
                <w:noProof/>
                <w:webHidden/>
              </w:rPr>
              <w:fldChar w:fldCharType="begin"/>
            </w:r>
            <w:r w:rsidR="00273FB2">
              <w:rPr>
                <w:noProof/>
                <w:webHidden/>
              </w:rPr>
              <w:instrText xml:space="preserve"> PAGEREF _Toc35622850 \h </w:instrText>
            </w:r>
            <w:r w:rsidR="00273FB2">
              <w:rPr>
                <w:noProof/>
                <w:webHidden/>
              </w:rPr>
            </w:r>
            <w:r w:rsidR="00273FB2">
              <w:rPr>
                <w:noProof/>
                <w:webHidden/>
              </w:rPr>
              <w:fldChar w:fldCharType="separate"/>
            </w:r>
            <w:r w:rsidR="00273FB2">
              <w:rPr>
                <w:noProof/>
                <w:webHidden/>
              </w:rPr>
              <w:t>14</w:t>
            </w:r>
            <w:r w:rsidR="00273FB2">
              <w:rPr>
                <w:noProof/>
                <w:webHidden/>
              </w:rPr>
              <w:fldChar w:fldCharType="end"/>
            </w:r>
          </w:hyperlink>
        </w:p>
        <w:p w14:paraId="32FA905C"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51" w:history="1">
            <w:r w:rsidR="00273FB2" w:rsidRPr="0046458A">
              <w:rPr>
                <w:rStyle w:val="Hyperlink"/>
                <w:rFonts w:asciiTheme="majorHAnsi" w:hAnsiTheme="majorHAnsi"/>
                <w:noProof/>
              </w:rPr>
              <w:t>11. Staff Reassignment and Substitutes</w:t>
            </w:r>
            <w:r w:rsidR="00273FB2">
              <w:rPr>
                <w:noProof/>
                <w:webHidden/>
              </w:rPr>
              <w:tab/>
            </w:r>
            <w:r w:rsidR="00273FB2">
              <w:rPr>
                <w:noProof/>
                <w:webHidden/>
              </w:rPr>
              <w:fldChar w:fldCharType="begin"/>
            </w:r>
            <w:r w:rsidR="00273FB2">
              <w:rPr>
                <w:noProof/>
                <w:webHidden/>
              </w:rPr>
              <w:instrText xml:space="preserve"> PAGEREF _Toc35622851 \h </w:instrText>
            </w:r>
            <w:r w:rsidR="00273FB2">
              <w:rPr>
                <w:noProof/>
                <w:webHidden/>
              </w:rPr>
            </w:r>
            <w:r w:rsidR="00273FB2">
              <w:rPr>
                <w:noProof/>
                <w:webHidden/>
              </w:rPr>
              <w:fldChar w:fldCharType="separate"/>
            </w:r>
            <w:r w:rsidR="00273FB2">
              <w:rPr>
                <w:noProof/>
                <w:webHidden/>
              </w:rPr>
              <w:t>15</w:t>
            </w:r>
            <w:r w:rsidR="00273FB2">
              <w:rPr>
                <w:noProof/>
                <w:webHidden/>
              </w:rPr>
              <w:fldChar w:fldCharType="end"/>
            </w:r>
          </w:hyperlink>
        </w:p>
        <w:p w14:paraId="5180F01D"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52" w:history="1">
            <w:r w:rsidR="00273FB2" w:rsidRPr="0046458A">
              <w:rPr>
                <w:rStyle w:val="Hyperlink"/>
                <w:rFonts w:asciiTheme="majorHAnsi" w:hAnsiTheme="majorHAnsi"/>
                <w:noProof/>
              </w:rPr>
              <w:t>11.1. Reassignment</w:t>
            </w:r>
            <w:r w:rsidR="00273FB2">
              <w:rPr>
                <w:noProof/>
                <w:webHidden/>
              </w:rPr>
              <w:tab/>
            </w:r>
            <w:r w:rsidR="00273FB2">
              <w:rPr>
                <w:noProof/>
                <w:webHidden/>
              </w:rPr>
              <w:fldChar w:fldCharType="begin"/>
            </w:r>
            <w:r w:rsidR="00273FB2">
              <w:rPr>
                <w:noProof/>
                <w:webHidden/>
              </w:rPr>
              <w:instrText xml:space="preserve"> PAGEREF _Toc35622852 \h </w:instrText>
            </w:r>
            <w:r w:rsidR="00273FB2">
              <w:rPr>
                <w:noProof/>
                <w:webHidden/>
              </w:rPr>
            </w:r>
            <w:r w:rsidR="00273FB2">
              <w:rPr>
                <w:noProof/>
                <w:webHidden/>
              </w:rPr>
              <w:fldChar w:fldCharType="separate"/>
            </w:r>
            <w:r w:rsidR="00273FB2">
              <w:rPr>
                <w:noProof/>
                <w:webHidden/>
              </w:rPr>
              <w:t>15</w:t>
            </w:r>
            <w:r w:rsidR="00273FB2">
              <w:rPr>
                <w:noProof/>
                <w:webHidden/>
              </w:rPr>
              <w:fldChar w:fldCharType="end"/>
            </w:r>
          </w:hyperlink>
        </w:p>
        <w:p w14:paraId="5A886871"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53" w:history="1">
            <w:r w:rsidR="00273FB2" w:rsidRPr="0046458A">
              <w:rPr>
                <w:rStyle w:val="Hyperlink"/>
                <w:rFonts w:asciiTheme="majorHAnsi" w:hAnsiTheme="majorHAnsi"/>
                <w:noProof/>
              </w:rPr>
              <w:t>11.2. Substitutes</w:t>
            </w:r>
            <w:r w:rsidR="00273FB2">
              <w:rPr>
                <w:noProof/>
                <w:webHidden/>
              </w:rPr>
              <w:tab/>
            </w:r>
            <w:r w:rsidR="00273FB2">
              <w:rPr>
                <w:noProof/>
                <w:webHidden/>
              </w:rPr>
              <w:fldChar w:fldCharType="begin"/>
            </w:r>
            <w:r w:rsidR="00273FB2">
              <w:rPr>
                <w:noProof/>
                <w:webHidden/>
              </w:rPr>
              <w:instrText xml:space="preserve"> PAGEREF _Toc35622853 \h </w:instrText>
            </w:r>
            <w:r w:rsidR="00273FB2">
              <w:rPr>
                <w:noProof/>
                <w:webHidden/>
              </w:rPr>
            </w:r>
            <w:r w:rsidR="00273FB2">
              <w:rPr>
                <w:noProof/>
                <w:webHidden/>
              </w:rPr>
              <w:fldChar w:fldCharType="separate"/>
            </w:r>
            <w:r w:rsidR="00273FB2">
              <w:rPr>
                <w:noProof/>
                <w:webHidden/>
              </w:rPr>
              <w:t>15</w:t>
            </w:r>
            <w:r w:rsidR="00273FB2">
              <w:rPr>
                <w:noProof/>
                <w:webHidden/>
              </w:rPr>
              <w:fldChar w:fldCharType="end"/>
            </w:r>
          </w:hyperlink>
        </w:p>
        <w:p w14:paraId="3E1BA412"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54" w:history="1">
            <w:r w:rsidR="00273FB2" w:rsidRPr="0046458A">
              <w:rPr>
                <w:rStyle w:val="Hyperlink"/>
                <w:rFonts w:asciiTheme="majorHAnsi" w:hAnsiTheme="majorHAnsi"/>
                <w:noProof/>
              </w:rPr>
              <w:t>11.3. Potential Substitutes</w:t>
            </w:r>
            <w:r w:rsidR="00273FB2">
              <w:rPr>
                <w:noProof/>
                <w:webHidden/>
              </w:rPr>
              <w:tab/>
            </w:r>
            <w:r w:rsidR="00273FB2">
              <w:rPr>
                <w:noProof/>
                <w:webHidden/>
              </w:rPr>
              <w:fldChar w:fldCharType="begin"/>
            </w:r>
            <w:r w:rsidR="00273FB2">
              <w:rPr>
                <w:noProof/>
                <w:webHidden/>
              </w:rPr>
              <w:instrText xml:space="preserve"> PAGEREF _Toc35622854 \h </w:instrText>
            </w:r>
            <w:r w:rsidR="00273FB2">
              <w:rPr>
                <w:noProof/>
                <w:webHidden/>
              </w:rPr>
            </w:r>
            <w:r w:rsidR="00273FB2">
              <w:rPr>
                <w:noProof/>
                <w:webHidden/>
              </w:rPr>
              <w:fldChar w:fldCharType="separate"/>
            </w:r>
            <w:r w:rsidR="00273FB2">
              <w:rPr>
                <w:noProof/>
                <w:webHidden/>
              </w:rPr>
              <w:t>16</w:t>
            </w:r>
            <w:r w:rsidR="00273FB2">
              <w:rPr>
                <w:noProof/>
                <w:webHidden/>
              </w:rPr>
              <w:fldChar w:fldCharType="end"/>
            </w:r>
          </w:hyperlink>
        </w:p>
        <w:p w14:paraId="45722B64"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55" w:history="1">
            <w:r w:rsidR="00273FB2" w:rsidRPr="0046458A">
              <w:rPr>
                <w:rStyle w:val="Hyperlink"/>
                <w:rFonts w:asciiTheme="majorHAnsi" w:hAnsiTheme="majorHAnsi"/>
                <w:noProof/>
              </w:rPr>
              <w:t>12. Balancing Ratio of Staff and Children</w:t>
            </w:r>
            <w:r w:rsidR="00273FB2">
              <w:rPr>
                <w:noProof/>
                <w:webHidden/>
              </w:rPr>
              <w:tab/>
            </w:r>
            <w:r w:rsidR="00273FB2">
              <w:rPr>
                <w:noProof/>
                <w:webHidden/>
              </w:rPr>
              <w:fldChar w:fldCharType="begin"/>
            </w:r>
            <w:r w:rsidR="00273FB2">
              <w:rPr>
                <w:noProof/>
                <w:webHidden/>
              </w:rPr>
              <w:instrText xml:space="preserve"> PAGEREF _Toc35622855 \h </w:instrText>
            </w:r>
            <w:r w:rsidR="00273FB2">
              <w:rPr>
                <w:noProof/>
                <w:webHidden/>
              </w:rPr>
            </w:r>
            <w:r w:rsidR="00273FB2">
              <w:rPr>
                <w:noProof/>
                <w:webHidden/>
              </w:rPr>
              <w:fldChar w:fldCharType="separate"/>
            </w:r>
            <w:r w:rsidR="00273FB2">
              <w:rPr>
                <w:noProof/>
                <w:webHidden/>
              </w:rPr>
              <w:t>16</w:t>
            </w:r>
            <w:r w:rsidR="00273FB2">
              <w:rPr>
                <w:noProof/>
                <w:webHidden/>
              </w:rPr>
              <w:fldChar w:fldCharType="end"/>
            </w:r>
          </w:hyperlink>
        </w:p>
        <w:p w14:paraId="47F787E6"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56" w:history="1">
            <w:r w:rsidR="00273FB2" w:rsidRPr="0046458A">
              <w:rPr>
                <w:rStyle w:val="Hyperlink"/>
                <w:rFonts w:asciiTheme="majorHAnsi" w:hAnsiTheme="majorHAnsi"/>
                <w:noProof/>
              </w:rPr>
              <w:t>14. Personnel</w:t>
            </w:r>
            <w:r w:rsidR="00273FB2">
              <w:rPr>
                <w:noProof/>
                <w:webHidden/>
              </w:rPr>
              <w:tab/>
            </w:r>
            <w:r w:rsidR="00273FB2">
              <w:rPr>
                <w:noProof/>
                <w:webHidden/>
              </w:rPr>
              <w:fldChar w:fldCharType="begin"/>
            </w:r>
            <w:r w:rsidR="00273FB2">
              <w:rPr>
                <w:noProof/>
                <w:webHidden/>
              </w:rPr>
              <w:instrText xml:space="preserve"> PAGEREF _Toc35622856 \h </w:instrText>
            </w:r>
            <w:r w:rsidR="00273FB2">
              <w:rPr>
                <w:noProof/>
                <w:webHidden/>
              </w:rPr>
            </w:r>
            <w:r w:rsidR="00273FB2">
              <w:rPr>
                <w:noProof/>
                <w:webHidden/>
              </w:rPr>
              <w:fldChar w:fldCharType="separate"/>
            </w:r>
            <w:r w:rsidR="00273FB2">
              <w:rPr>
                <w:noProof/>
                <w:webHidden/>
              </w:rPr>
              <w:t>17</w:t>
            </w:r>
            <w:r w:rsidR="00273FB2">
              <w:rPr>
                <w:noProof/>
                <w:webHidden/>
              </w:rPr>
              <w:fldChar w:fldCharType="end"/>
            </w:r>
          </w:hyperlink>
        </w:p>
        <w:p w14:paraId="7E2563F5"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57" w:history="1">
            <w:r w:rsidR="00273FB2" w:rsidRPr="0046458A">
              <w:rPr>
                <w:rStyle w:val="Hyperlink"/>
                <w:rFonts w:asciiTheme="majorHAnsi" w:hAnsiTheme="majorHAnsi"/>
                <w:noProof/>
              </w:rPr>
              <w:t>15. Communication Planning</w:t>
            </w:r>
            <w:r w:rsidR="00273FB2">
              <w:rPr>
                <w:noProof/>
                <w:webHidden/>
              </w:rPr>
              <w:tab/>
            </w:r>
            <w:r w:rsidR="00273FB2">
              <w:rPr>
                <w:noProof/>
                <w:webHidden/>
              </w:rPr>
              <w:fldChar w:fldCharType="begin"/>
            </w:r>
            <w:r w:rsidR="00273FB2">
              <w:rPr>
                <w:noProof/>
                <w:webHidden/>
              </w:rPr>
              <w:instrText xml:space="preserve"> PAGEREF _Toc35622857 \h </w:instrText>
            </w:r>
            <w:r w:rsidR="00273FB2">
              <w:rPr>
                <w:noProof/>
                <w:webHidden/>
              </w:rPr>
            </w:r>
            <w:r w:rsidR="00273FB2">
              <w:rPr>
                <w:noProof/>
                <w:webHidden/>
              </w:rPr>
              <w:fldChar w:fldCharType="separate"/>
            </w:r>
            <w:r w:rsidR="00273FB2">
              <w:rPr>
                <w:noProof/>
                <w:webHidden/>
              </w:rPr>
              <w:t>17</w:t>
            </w:r>
            <w:r w:rsidR="00273FB2">
              <w:rPr>
                <w:noProof/>
                <w:webHidden/>
              </w:rPr>
              <w:fldChar w:fldCharType="end"/>
            </w:r>
          </w:hyperlink>
        </w:p>
        <w:p w14:paraId="7B78B34C"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58" w:history="1">
            <w:r w:rsidR="00273FB2" w:rsidRPr="0046458A">
              <w:rPr>
                <w:rStyle w:val="Hyperlink"/>
                <w:rFonts w:asciiTheme="majorHAnsi" w:hAnsiTheme="majorHAnsi"/>
                <w:noProof/>
              </w:rPr>
              <w:t>15.1. Communication with Staff</w:t>
            </w:r>
            <w:r w:rsidR="00273FB2">
              <w:rPr>
                <w:noProof/>
                <w:webHidden/>
              </w:rPr>
              <w:tab/>
            </w:r>
            <w:r w:rsidR="00273FB2">
              <w:rPr>
                <w:noProof/>
                <w:webHidden/>
              </w:rPr>
              <w:fldChar w:fldCharType="begin"/>
            </w:r>
            <w:r w:rsidR="00273FB2">
              <w:rPr>
                <w:noProof/>
                <w:webHidden/>
              </w:rPr>
              <w:instrText xml:space="preserve"> PAGEREF _Toc35622858 \h </w:instrText>
            </w:r>
            <w:r w:rsidR="00273FB2">
              <w:rPr>
                <w:noProof/>
                <w:webHidden/>
              </w:rPr>
            </w:r>
            <w:r w:rsidR="00273FB2">
              <w:rPr>
                <w:noProof/>
                <w:webHidden/>
              </w:rPr>
              <w:fldChar w:fldCharType="separate"/>
            </w:r>
            <w:r w:rsidR="00273FB2">
              <w:rPr>
                <w:noProof/>
                <w:webHidden/>
              </w:rPr>
              <w:t>17</w:t>
            </w:r>
            <w:r w:rsidR="00273FB2">
              <w:rPr>
                <w:noProof/>
                <w:webHidden/>
              </w:rPr>
              <w:fldChar w:fldCharType="end"/>
            </w:r>
          </w:hyperlink>
        </w:p>
        <w:p w14:paraId="60837034"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59" w:history="1">
            <w:r w:rsidR="00273FB2" w:rsidRPr="0046458A">
              <w:rPr>
                <w:rStyle w:val="Hyperlink"/>
                <w:rFonts w:asciiTheme="majorHAnsi" w:hAnsiTheme="majorHAnsi"/>
                <w:noProof/>
              </w:rPr>
              <w:t>15.2. Communication with Families</w:t>
            </w:r>
            <w:r w:rsidR="00273FB2">
              <w:rPr>
                <w:noProof/>
                <w:webHidden/>
              </w:rPr>
              <w:tab/>
            </w:r>
            <w:r w:rsidR="00273FB2">
              <w:rPr>
                <w:noProof/>
                <w:webHidden/>
              </w:rPr>
              <w:fldChar w:fldCharType="begin"/>
            </w:r>
            <w:r w:rsidR="00273FB2">
              <w:rPr>
                <w:noProof/>
                <w:webHidden/>
              </w:rPr>
              <w:instrText xml:space="preserve"> PAGEREF _Toc35622859 \h </w:instrText>
            </w:r>
            <w:r w:rsidR="00273FB2">
              <w:rPr>
                <w:noProof/>
                <w:webHidden/>
              </w:rPr>
            </w:r>
            <w:r w:rsidR="00273FB2">
              <w:rPr>
                <w:noProof/>
                <w:webHidden/>
              </w:rPr>
              <w:fldChar w:fldCharType="separate"/>
            </w:r>
            <w:r w:rsidR="00273FB2">
              <w:rPr>
                <w:noProof/>
                <w:webHidden/>
              </w:rPr>
              <w:t>18</w:t>
            </w:r>
            <w:r w:rsidR="00273FB2">
              <w:rPr>
                <w:noProof/>
                <w:webHidden/>
              </w:rPr>
              <w:fldChar w:fldCharType="end"/>
            </w:r>
          </w:hyperlink>
        </w:p>
        <w:p w14:paraId="2D747600"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60" w:history="1">
            <w:r w:rsidR="00273FB2" w:rsidRPr="0046458A">
              <w:rPr>
                <w:rStyle w:val="Hyperlink"/>
                <w:rFonts w:asciiTheme="majorHAnsi" w:hAnsiTheme="majorHAnsi"/>
                <w:noProof/>
              </w:rPr>
              <w:t>15.3. Communication with Government Officials</w:t>
            </w:r>
            <w:r w:rsidR="00273FB2">
              <w:rPr>
                <w:noProof/>
                <w:webHidden/>
              </w:rPr>
              <w:tab/>
            </w:r>
            <w:r w:rsidR="00273FB2">
              <w:rPr>
                <w:noProof/>
                <w:webHidden/>
              </w:rPr>
              <w:fldChar w:fldCharType="begin"/>
            </w:r>
            <w:r w:rsidR="00273FB2">
              <w:rPr>
                <w:noProof/>
                <w:webHidden/>
              </w:rPr>
              <w:instrText xml:space="preserve"> PAGEREF _Toc35622860 \h </w:instrText>
            </w:r>
            <w:r w:rsidR="00273FB2">
              <w:rPr>
                <w:noProof/>
                <w:webHidden/>
              </w:rPr>
            </w:r>
            <w:r w:rsidR="00273FB2">
              <w:rPr>
                <w:noProof/>
                <w:webHidden/>
              </w:rPr>
              <w:fldChar w:fldCharType="separate"/>
            </w:r>
            <w:r w:rsidR="00273FB2">
              <w:rPr>
                <w:noProof/>
                <w:webHidden/>
              </w:rPr>
              <w:t>19</w:t>
            </w:r>
            <w:r w:rsidR="00273FB2">
              <w:rPr>
                <w:noProof/>
                <w:webHidden/>
              </w:rPr>
              <w:fldChar w:fldCharType="end"/>
            </w:r>
          </w:hyperlink>
        </w:p>
        <w:p w14:paraId="67DFA22F"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61" w:history="1">
            <w:r w:rsidR="00273FB2" w:rsidRPr="0046458A">
              <w:rPr>
                <w:rStyle w:val="Hyperlink"/>
                <w:rFonts w:asciiTheme="majorHAnsi" w:hAnsiTheme="majorHAnsi"/>
                <w:noProof/>
              </w:rPr>
              <w:t>16. Governance</w:t>
            </w:r>
            <w:r w:rsidR="00273FB2">
              <w:rPr>
                <w:noProof/>
                <w:webHidden/>
              </w:rPr>
              <w:tab/>
            </w:r>
            <w:r w:rsidR="00273FB2">
              <w:rPr>
                <w:noProof/>
                <w:webHidden/>
              </w:rPr>
              <w:fldChar w:fldCharType="begin"/>
            </w:r>
            <w:r w:rsidR="00273FB2">
              <w:rPr>
                <w:noProof/>
                <w:webHidden/>
              </w:rPr>
              <w:instrText xml:space="preserve"> PAGEREF _Toc35622861 \h </w:instrText>
            </w:r>
            <w:r w:rsidR="00273FB2">
              <w:rPr>
                <w:noProof/>
                <w:webHidden/>
              </w:rPr>
            </w:r>
            <w:r w:rsidR="00273FB2">
              <w:rPr>
                <w:noProof/>
                <w:webHidden/>
              </w:rPr>
              <w:fldChar w:fldCharType="separate"/>
            </w:r>
            <w:r w:rsidR="00273FB2">
              <w:rPr>
                <w:noProof/>
                <w:webHidden/>
              </w:rPr>
              <w:t>19</w:t>
            </w:r>
            <w:r w:rsidR="00273FB2">
              <w:rPr>
                <w:noProof/>
                <w:webHidden/>
              </w:rPr>
              <w:fldChar w:fldCharType="end"/>
            </w:r>
          </w:hyperlink>
        </w:p>
        <w:p w14:paraId="095DCA28"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62" w:history="1">
            <w:r w:rsidR="00273FB2" w:rsidRPr="0046458A">
              <w:rPr>
                <w:rStyle w:val="Hyperlink"/>
                <w:rFonts w:asciiTheme="majorHAnsi" w:hAnsiTheme="majorHAnsi"/>
                <w:noProof/>
              </w:rPr>
              <w:t>17. This Pandemic Plan</w:t>
            </w:r>
            <w:r w:rsidR="00273FB2">
              <w:rPr>
                <w:noProof/>
                <w:webHidden/>
              </w:rPr>
              <w:tab/>
            </w:r>
            <w:r w:rsidR="00273FB2">
              <w:rPr>
                <w:noProof/>
                <w:webHidden/>
              </w:rPr>
              <w:fldChar w:fldCharType="begin"/>
            </w:r>
            <w:r w:rsidR="00273FB2">
              <w:rPr>
                <w:noProof/>
                <w:webHidden/>
              </w:rPr>
              <w:instrText xml:space="preserve"> PAGEREF _Toc35622862 \h </w:instrText>
            </w:r>
            <w:r w:rsidR="00273FB2">
              <w:rPr>
                <w:noProof/>
                <w:webHidden/>
              </w:rPr>
            </w:r>
            <w:r w:rsidR="00273FB2">
              <w:rPr>
                <w:noProof/>
                <w:webHidden/>
              </w:rPr>
              <w:fldChar w:fldCharType="separate"/>
            </w:r>
            <w:r w:rsidR="00273FB2">
              <w:rPr>
                <w:noProof/>
                <w:webHidden/>
              </w:rPr>
              <w:t>19</w:t>
            </w:r>
            <w:r w:rsidR="00273FB2">
              <w:rPr>
                <w:noProof/>
                <w:webHidden/>
              </w:rPr>
              <w:fldChar w:fldCharType="end"/>
            </w:r>
          </w:hyperlink>
        </w:p>
        <w:p w14:paraId="6E211547"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63" w:history="1">
            <w:r w:rsidR="00273FB2" w:rsidRPr="0046458A">
              <w:rPr>
                <w:rStyle w:val="Hyperlink"/>
                <w:rFonts w:asciiTheme="majorHAnsi" w:hAnsiTheme="majorHAnsi"/>
                <w:noProof/>
              </w:rPr>
              <w:t>17.1. Contact Information</w:t>
            </w:r>
            <w:r w:rsidR="00273FB2">
              <w:rPr>
                <w:noProof/>
                <w:webHidden/>
              </w:rPr>
              <w:tab/>
            </w:r>
            <w:r w:rsidR="00273FB2">
              <w:rPr>
                <w:noProof/>
                <w:webHidden/>
              </w:rPr>
              <w:fldChar w:fldCharType="begin"/>
            </w:r>
            <w:r w:rsidR="00273FB2">
              <w:rPr>
                <w:noProof/>
                <w:webHidden/>
              </w:rPr>
              <w:instrText xml:space="preserve"> PAGEREF _Toc35622863 \h </w:instrText>
            </w:r>
            <w:r w:rsidR="00273FB2">
              <w:rPr>
                <w:noProof/>
                <w:webHidden/>
              </w:rPr>
            </w:r>
            <w:r w:rsidR="00273FB2">
              <w:rPr>
                <w:noProof/>
                <w:webHidden/>
              </w:rPr>
              <w:fldChar w:fldCharType="separate"/>
            </w:r>
            <w:r w:rsidR="00273FB2">
              <w:rPr>
                <w:noProof/>
                <w:webHidden/>
              </w:rPr>
              <w:t>20</w:t>
            </w:r>
            <w:r w:rsidR="00273FB2">
              <w:rPr>
                <w:noProof/>
                <w:webHidden/>
              </w:rPr>
              <w:fldChar w:fldCharType="end"/>
            </w:r>
          </w:hyperlink>
        </w:p>
        <w:p w14:paraId="063A4034"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64" w:history="1">
            <w:r w:rsidR="00273FB2" w:rsidRPr="0046458A">
              <w:rPr>
                <w:rStyle w:val="Hyperlink"/>
                <w:rFonts w:asciiTheme="majorHAnsi" w:hAnsiTheme="majorHAnsi"/>
                <w:noProof/>
              </w:rPr>
              <w:t>18. Suppliers</w:t>
            </w:r>
            <w:r w:rsidR="00273FB2">
              <w:rPr>
                <w:noProof/>
                <w:webHidden/>
              </w:rPr>
              <w:tab/>
            </w:r>
            <w:r w:rsidR="00273FB2">
              <w:rPr>
                <w:noProof/>
                <w:webHidden/>
              </w:rPr>
              <w:fldChar w:fldCharType="begin"/>
            </w:r>
            <w:r w:rsidR="00273FB2">
              <w:rPr>
                <w:noProof/>
                <w:webHidden/>
              </w:rPr>
              <w:instrText xml:space="preserve"> PAGEREF _Toc35622864 \h </w:instrText>
            </w:r>
            <w:r w:rsidR="00273FB2">
              <w:rPr>
                <w:noProof/>
                <w:webHidden/>
              </w:rPr>
            </w:r>
            <w:r w:rsidR="00273FB2">
              <w:rPr>
                <w:noProof/>
                <w:webHidden/>
              </w:rPr>
              <w:fldChar w:fldCharType="separate"/>
            </w:r>
            <w:r w:rsidR="00273FB2">
              <w:rPr>
                <w:noProof/>
                <w:webHidden/>
              </w:rPr>
              <w:t>20</w:t>
            </w:r>
            <w:r w:rsidR="00273FB2">
              <w:rPr>
                <w:noProof/>
                <w:webHidden/>
              </w:rPr>
              <w:fldChar w:fldCharType="end"/>
            </w:r>
          </w:hyperlink>
        </w:p>
        <w:p w14:paraId="03BDC4AA" w14:textId="77777777" w:rsidR="00273FB2" w:rsidRDefault="0043224A">
          <w:pPr>
            <w:pStyle w:val="TOC2"/>
            <w:tabs>
              <w:tab w:val="right" w:leader="dot" w:pos="9350"/>
            </w:tabs>
            <w:rPr>
              <w:rFonts w:asciiTheme="minorHAnsi" w:eastAsiaTheme="minorEastAsia" w:hAnsiTheme="minorHAnsi" w:cstheme="minorBidi"/>
              <w:noProof/>
              <w:color w:val="auto"/>
              <w:bdr w:val="none" w:sz="0" w:space="0" w:color="auto"/>
              <w:lang w:val="en-CA"/>
            </w:rPr>
          </w:pPr>
          <w:hyperlink w:anchor="_Toc35622865" w:history="1">
            <w:r w:rsidR="00273FB2" w:rsidRPr="0046458A">
              <w:rPr>
                <w:rStyle w:val="Hyperlink"/>
                <w:noProof/>
              </w:rPr>
              <w:t>Appendix 1</w:t>
            </w:r>
            <w:r w:rsidR="00273FB2">
              <w:rPr>
                <w:noProof/>
                <w:webHidden/>
              </w:rPr>
              <w:tab/>
            </w:r>
            <w:r w:rsidR="00273FB2">
              <w:rPr>
                <w:noProof/>
                <w:webHidden/>
              </w:rPr>
              <w:fldChar w:fldCharType="begin"/>
            </w:r>
            <w:r w:rsidR="00273FB2">
              <w:rPr>
                <w:noProof/>
                <w:webHidden/>
              </w:rPr>
              <w:instrText xml:space="preserve"> PAGEREF _Toc35622865 \h </w:instrText>
            </w:r>
            <w:r w:rsidR="00273FB2">
              <w:rPr>
                <w:noProof/>
                <w:webHidden/>
              </w:rPr>
            </w:r>
            <w:r w:rsidR="00273FB2">
              <w:rPr>
                <w:noProof/>
                <w:webHidden/>
              </w:rPr>
              <w:fldChar w:fldCharType="separate"/>
            </w:r>
            <w:r w:rsidR="00273FB2">
              <w:rPr>
                <w:noProof/>
                <w:webHidden/>
              </w:rPr>
              <w:t>21</w:t>
            </w:r>
            <w:r w:rsidR="00273FB2">
              <w:rPr>
                <w:noProof/>
                <w:webHidden/>
              </w:rPr>
              <w:fldChar w:fldCharType="end"/>
            </w:r>
          </w:hyperlink>
        </w:p>
        <w:p w14:paraId="222E62F6"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66" w:history="1">
            <w:r w:rsidR="00273FB2" w:rsidRPr="0046458A">
              <w:rPr>
                <w:rStyle w:val="Hyperlink"/>
                <w:rFonts w:ascii="Times New Roman" w:hAnsi="Times New Roman" w:cs="Times New Roman"/>
                <w:noProof/>
              </w:rPr>
              <w:t>Emergency Contacts</w:t>
            </w:r>
            <w:r w:rsidR="00273FB2">
              <w:rPr>
                <w:noProof/>
                <w:webHidden/>
              </w:rPr>
              <w:tab/>
            </w:r>
            <w:r w:rsidR="00273FB2">
              <w:rPr>
                <w:noProof/>
                <w:webHidden/>
              </w:rPr>
              <w:fldChar w:fldCharType="begin"/>
            </w:r>
            <w:r w:rsidR="00273FB2">
              <w:rPr>
                <w:noProof/>
                <w:webHidden/>
              </w:rPr>
              <w:instrText xml:space="preserve"> PAGEREF _Toc35622866 \h </w:instrText>
            </w:r>
            <w:r w:rsidR="00273FB2">
              <w:rPr>
                <w:noProof/>
                <w:webHidden/>
              </w:rPr>
            </w:r>
            <w:r w:rsidR="00273FB2">
              <w:rPr>
                <w:noProof/>
                <w:webHidden/>
              </w:rPr>
              <w:fldChar w:fldCharType="separate"/>
            </w:r>
            <w:r w:rsidR="00273FB2">
              <w:rPr>
                <w:noProof/>
                <w:webHidden/>
              </w:rPr>
              <w:t>21</w:t>
            </w:r>
            <w:r w:rsidR="00273FB2">
              <w:rPr>
                <w:noProof/>
                <w:webHidden/>
              </w:rPr>
              <w:fldChar w:fldCharType="end"/>
            </w:r>
          </w:hyperlink>
        </w:p>
        <w:p w14:paraId="6897297E"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67" w:history="1">
            <w:r w:rsidR="00273FB2" w:rsidRPr="0046458A">
              <w:rPr>
                <w:rStyle w:val="Hyperlink"/>
                <w:rFonts w:ascii="Times New Roman" w:hAnsi="Times New Roman" w:cs="Times New Roman"/>
                <w:noProof/>
              </w:rPr>
              <w:t>Child Care Facilities in the Area</w:t>
            </w:r>
            <w:r w:rsidR="00273FB2">
              <w:rPr>
                <w:noProof/>
                <w:webHidden/>
              </w:rPr>
              <w:tab/>
            </w:r>
            <w:r w:rsidR="00273FB2">
              <w:rPr>
                <w:noProof/>
                <w:webHidden/>
              </w:rPr>
              <w:fldChar w:fldCharType="begin"/>
            </w:r>
            <w:r w:rsidR="00273FB2">
              <w:rPr>
                <w:noProof/>
                <w:webHidden/>
              </w:rPr>
              <w:instrText xml:space="preserve"> PAGEREF _Toc35622867 \h </w:instrText>
            </w:r>
            <w:r w:rsidR="00273FB2">
              <w:rPr>
                <w:noProof/>
                <w:webHidden/>
              </w:rPr>
            </w:r>
            <w:r w:rsidR="00273FB2">
              <w:rPr>
                <w:noProof/>
                <w:webHidden/>
              </w:rPr>
              <w:fldChar w:fldCharType="separate"/>
            </w:r>
            <w:r w:rsidR="00273FB2">
              <w:rPr>
                <w:noProof/>
                <w:webHidden/>
              </w:rPr>
              <w:t>21</w:t>
            </w:r>
            <w:r w:rsidR="00273FB2">
              <w:rPr>
                <w:noProof/>
                <w:webHidden/>
              </w:rPr>
              <w:fldChar w:fldCharType="end"/>
            </w:r>
          </w:hyperlink>
        </w:p>
        <w:p w14:paraId="0A1FB479" w14:textId="77777777" w:rsidR="00273FB2" w:rsidRDefault="0043224A">
          <w:pPr>
            <w:pStyle w:val="TOC2"/>
            <w:tabs>
              <w:tab w:val="right" w:leader="dot" w:pos="9350"/>
            </w:tabs>
            <w:rPr>
              <w:rFonts w:asciiTheme="minorHAnsi" w:eastAsiaTheme="minorEastAsia" w:hAnsiTheme="minorHAnsi" w:cstheme="minorBidi"/>
              <w:noProof/>
              <w:color w:val="auto"/>
              <w:bdr w:val="none" w:sz="0" w:space="0" w:color="auto"/>
              <w:lang w:val="en-CA"/>
            </w:rPr>
          </w:pPr>
          <w:hyperlink w:anchor="_Toc35622868" w:history="1">
            <w:r w:rsidR="00273FB2" w:rsidRPr="0046458A">
              <w:rPr>
                <w:rStyle w:val="Hyperlink"/>
                <w:noProof/>
              </w:rPr>
              <w:t>Appendix 2</w:t>
            </w:r>
            <w:r w:rsidR="00273FB2">
              <w:rPr>
                <w:noProof/>
                <w:webHidden/>
              </w:rPr>
              <w:tab/>
            </w:r>
            <w:r w:rsidR="00273FB2">
              <w:rPr>
                <w:noProof/>
                <w:webHidden/>
              </w:rPr>
              <w:fldChar w:fldCharType="begin"/>
            </w:r>
            <w:r w:rsidR="00273FB2">
              <w:rPr>
                <w:noProof/>
                <w:webHidden/>
              </w:rPr>
              <w:instrText xml:space="preserve"> PAGEREF _Toc35622868 \h </w:instrText>
            </w:r>
            <w:r w:rsidR="00273FB2">
              <w:rPr>
                <w:noProof/>
                <w:webHidden/>
              </w:rPr>
            </w:r>
            <w:r w:rsidR="00273FB2">
              <w:rPr>
                <w:noProof/>
                <w:webHidden/>
              </w:rPr>
              <w:fldChar w:fldCharType="separate"/>
            </w:r>
            <w:r w:rsidR="00273FB2">
              <w:rPr>
                <w:noProof/>
                <w:webHidden/>
              </w:rPr>
              <w:t>22</w:t>
            </w:r>
            <w:r w:rsidR="00273FB2">
              <w:rPr>
                <w:noProof/>
                <w:webHidden/>
              </w:rPr>
              <w:fldChar w:fldCharType="end"/>
            </w:r>
          </w:hyperlink>
        </w:p>
        <w:p w14:paraId="7D5B366F"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69" w:history="1">
            <w:r w:rsidR="00273FB2" w:rsidRPr="0046458A">
              <w:rPr>
                <w:rStyle w:val="Hyperlink"/>
                <w:rFonts w:cs="Times New Roman"/>
                <w:noProof/>
              </w:rPr>
              <w:t>Employee Contact Information</w:t>
            </w:r>
            <w:r w:rsidR="00273FB2">
              <w:rPr>
                <w:noProof/>
                <w:webHidden/>
              </w:rPr>
              <w:tab/>
            </w:r>
            <w:r w:rsidR="00273FB2">
              <w:rPr>
                <w:noProof/>
                <w:webHidden/>
              </w:rPr>
              <w:fldChar w:fldCharType="begin"/>
            </w:r>
            <w:r w:rsidR="00273FB2">
              <w:rPr>
                <w:noProof/>
                <w:webHidden/>
              </w:rPr>
              <w:instrText xml:space="preserve"> PAGEREF _Toc35622869 \h </w:instrText>
            </w:r>
            <w:r w:rsidR="00273FB2">
              <w:rPr>
                <w:noProof/>
                <w:webHidden/>
              </w:rPr>
            </w:r>
            <w:r w:rsidR="00273FB2">
              <w:rPr>
                <w:noProof/>
                <w:webHidden/>
              </w:rPr>
              <w:fldChar w:fldCharType="separate"/>
            </w:r>
            <w:r w:rsidR="00273FB2">
              <w:rPr>
                <w:noProof/>
                <w:webHidden/>
              </w:rPr>
              <w:t>22</w:t>
            </w:r>
            <w:r w:rsidR="00273FB2">
              <w:rPr>
                <w:noProof/>
                <w:webHidden/>
              </w:rPr>
              <w:fldChar w:fldCharType="end"/>
            </w:r>
          </w:hyperlink>
        </w:p>
        <w:p w14:paraId="2F442E2C"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70" w:history="1">
            <w:r w:rsidR="00273FB2" w:rsidRPr="0046458A">
              <w:rPr>
                <w:rStyle w:val="Hyperlink"/>
                <w:noProof/>
              </w:rPr>
              <w:t>Board of Directors Contact Information</w:t>
            </w:r>
            <w:r w:rsidR="00273FB2">
              <w:rPr>
                <w:noProof/>
                <w:webHidden/>
              </w:rPr>
              <w:tab/>
            </w:r>
            <w:r w:rsidR="00273FB2">
              <w:rPr>
                <w:noProof/>
                <w:webHidden/>
              </w:rPr>
              <w:fldChar w:fldCharType="begin"/>
            </w:r>
            <w:r w:rsidR="00273FB2">
              <w:rPr>
                <w:noProof/>
                <w:webHidden/>
              </w:rPr>
              <w:instrText xml:space="preserve"> PAGEREF _Toc35622870 \h </w:instrText>
            </w:r>
            <w:r w:rsidR="00273FB2">
              <w:rPr>
                <w:noProof/>
                <w:webHidden/>
              </w:rPr>
            </w:r>
            <w:r w:rsidR="00273FB2">
              <w:rPr>
                <w:noProof/>
                <w:webHidden/>
              </w:rPr>
              <w:fldChar w:fldCharType="separate"/>
            </w:r>
            <w:r w:rsidR="00273FB2">
              <w:rPr>
                <w:noProof/>
                <w:webHidden/>
              </w:rPr>
              <w:t>22</w:t>
            </w:r>
            <w:r w:rsidR="00273FB2">
              <w:rPr>
                <w:noProof/>
                <w:webHidden/>
              </w:rPr>
              <w:fldChar w:fldCharType="end"/>
            </w:r>
          </w:hyperlink>
        </w:p>
        <w:p w14:paraId="65AC0C8C"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71" w:history="1">
            <w:r w:rsidR="00273FB2" w:rsidRPr="0046458A">
              <w:rPr>
                <w:rStyle w:val="Hyperlink"/>
                <w:rFonts w:ascii="Times New Roman" w:hAnsi="Times New Roman"/>
                <w:noProof/>
              </w:rPr>
              <w:t>Substitute Contact Information</w:t>
            </w:r>
            <w:r w:rsidR="00273FB2">
              <w:rPr>
                <w:noProof/>
                <w:webHidden/>
              </w:rPr>
              <w:tab/>
            </w:r>
            <w:r w:rsidR="00273FB2">
              <w:rPr>
                <w:noProof/>
                <w:webHidden/>
              </w:rPr>
              <w:fldChar w:fldCharType="begin"/>
            </w:r>
            <w:r w:rsidR="00273FB2">
              <w:rPr>
                <w:noProof/>
                <w:webHidden/>
              </w:rPr>
              <w:instrText xml:space="preserve"> PAGEREF _Toc35622871 \h </w:instrText>
            </w:r>
            <w:r w:rsidR="00273FB2">
              <w:rPr>
                <w:noProof/>
                <w:webHidden/>
              </w:rPr>
            </w:r>
            <w:r w:rsidR="00273FB2">
              <w:rPr>
                <w:noProof/>
                <w:webHidden/>
              </w:rPr>
              <w:fldChar w:fldCharType="separate"/>
            </w:r>
            <w:r w:rsidR="00273FB2">
              <w:rPr>
                <w:noProof/>
                <w:webHidden/>
              </w:rPr>
              <w:t>23</w:t>
            </w:r>
            <w:r w:rsidR="00273FB2">
              <w:rPr>
                <w:noProof/>
                <w:webHidden/>
              </w:rPr>
              <w:fldChar w:fldCharType="end"/>
            </w:r>
          </w:hyperlink>
        </w:p>
        <w:p w14:paraId="146A4A67" w14:textId="77777777" w:rsidR="00273FB2" w:rsidRDefault="0043224A">
          <w:pPr>
            <w:pStyle w:val="TOC2"/>
            <w:tabs>
              <w:tab w:val="right" w:leader="dot" w:pos="9350"/>
            </w:tabs>
            <w:rPr>
              <w:rFonts w:asciiTheme="minorHAnsi" w:eastAsiaTheme="minorEastAsia" w:hAnsiTheme="minorHAnsi" w:cstheme="minorBidi"/>
              <w:noProof/>
              <w:color w:val="auto"/>
              <w:bdr w:val="none" w:sz="0" w:space="0" w:color="auto"/>
              <w:lang w:val="en-CA"/>
            </w:rPr>
          </w:pPr>
          <w:hyperlink w:anchor="_Toc35622872" w:history="1">
            <w:r w:rsidR="00273FB2" w:rsidRPr="0046458A">
              <w:rPr>
                <w:rStyle w:val="Hyperlink"/>
                <w:noProof/>
              </w:rPr>
              <w:t>Appendix 3</w:t>
            </w:r>
            <w:r w:rsidR="00273FB2">
              <w:rPr>
                <w:noProof/>
                <w:webHidden/>
              </w:rPr>
              <w:tab/>
            </w:r>
            <w:r w:rsidR="00273FB2">
              <w:rPr>
                <w:noProof/>
                <w:webHidden/>
              </w:rPr>
              <w:fldChar w:fldCharType="begin"/>
            </w:r>
            <w:r w:rsidR="00273FB2">
              <w:rPr>
                <w:noProof/>
                <w:webHidden/>
              </w:rPr>
              <w:instrText xml:space="preserve"> PAGEREF _Toc35622872 \h </w:instrText>
            </w:r>
            <w:r w:rsidR="00273FB2">
              <w:rPr>
                <w:noProof/>
                <w:webHidden/>
              </w:rPr>
            </w:r>
            <w:r w:rsidR="00273FB2">
              <w:rPr>
                <w:noProof/>
                <w:webHidden/>
              </w:rPr>
              <w:fldChar w:fldCharType="separate"/>
            </w:r>
            <w:r w:rsidR="00273FB2">
              <w:rPr>
                <w:noProof/>
                <w:webHidden/>
              </w:rPr>
              <w:t>24</w:t>
            </w:r>
            <w:r w:rsidR="00273FB2">
              <w:rPr>
                <w:noProof/>
                <w:webHidden/>
              </w:rPr>
              <w:fldChar w:fldCharType="end"/>
            </w:r>
          </w:hyperlink>
        </w:p>
        <w:p w14:paraId="4CB50857" w14:textId="77777777" w:rsidR="00273FB2" w:rsidRDefault="0043224A">
          <w:pPr>
            <w:pStyle w:val="TOC3"/>
            <w:rPr>
              <w:rFonts w:asciiTheme="minorHAnsi" w:eastAsiaTheme="minorEastAsia" w:hAnsiTheme="minorHAnsi" w:cstheme="minorBidi"/>
              <w:noProof/>
              <w:color w:val="auto"/>
              <w:bdr w:val="none" w:sz="0" w:space="0" w:color="auto"/>
              <w:lang w:val="en-CA"/>
            </w:rPr>
          </w:pPr>
          <w:hyperlink w:anchor="_Toc35622873" w:history="1">
            <w:r w:rsidR="00273FB2" w:rsidRPr="0046458A">
              <w:rPr>
                <w:rStyle w:val="Hyperlink"/>
                <w:rFonts w:ascii="Times New Roman" w:hAnsi="Times New Roman"/>
                <w:noProof/>
              </w:rPr>
              <w:t>Health Screening Form</w:t>
            </w:r>
            <w:r w:rsidR="00273FB2">
              <w:rPr>
                <w:noProof/>
                <w:webHidden/>
              </w:rPr>
              <w:tab/>
            </w:r>
            <w:r w:rsidR="00273FB2">
              <w:rPr>
                <w:noProof/>
                <w:webHidden/>
              </w:rPr>
              <w:fldChar w:fldCharType="begin"/>
            </w:r>
            <w:r w:rsidR="00273FB2">
              <w:rPr>
                <w:noProof/>
                <w:webHidden/>
              </w:rPr>
              <w:instrText xml:space="preserve"> PAGEREF _Toc35622873 \h </w:instrText>
            </w:r>
            <w:r w:rsidR="00273FB2">
              <w:rPr>
                <w:noProof/>
                <w:webHidden/>
              </w:rPr>
            </w:r>
            <w:r w:rsidR="00273FB2">
              <w:rPr>
                <w:noProof/>
                <w:webHidden/>
              </w:rPr>
              <w:fldChar w:fldCharType="separate"/>
            </w:r>
            <w:r w:rsidR="00273FB2">
              <w:rPr>
                <w:noProof/>
                <w:webHidden/>
              </w:rPr>
              <w:t>24</w:t>
            </w:r>
            <w:r w:rsidR="00273FB2">
              <w:rPr>
                <w:noProof/>
                <w:webHidden/>
              </w:rPr>
              <w:fldChar w:fldCharType="end"/>
            </w:r>
          </w:hyperlink>
        </w:p>
        <w:p w14:paraId="580DD0EA" w14:textId="77777777" w:rsidR="00273FB2" w:rsidRDefault="00273FB2">
          <w:r>
            <w:fldChar w:fldCharType="end"/>
          </w:r>
        </w:p>
      </w:sdtContent>
    </w:sdt>
    <w:p w14:paraId="25147CA6" w14:textId="77777777" w:rsidR="0049032B" w:rsidRDefault="00126E05">
      <w:pPr>
        <w:pStyle w:val="Heading3"/>
      </w:pPr>
      <w:r>
        <w:br w:type="page"/>
      </w:r>
    </w:p>
    <w:p w14:paraId="1DFEA567" w14:textId="77777777" w:rsidR="0049032B" w:rsidRPr="00126E05" w:rsidRDefault="00126E05" w:rsidP="00126E05">
      <w:pPr>
        <w:pStyle w:val="Heading2"/>
        <w:rPr>
          <w:rFonts w:eastAsia="Times New Roman" w:cs="Times New Roman"/>
          <w:color w:val="auto"/>
        </w:rPr>
      </w:pPr>
      <w:bookmarkStart w:id="0" w:name="_Toc"/>
      <w:bookmarkStart w:id="1" w:name="_Toc35622835"/>
      <w:r w:rsidRPr="00126E05">
        <w:rPr>
          <w:color w:val="auto"/>
        </w:rPr>
        <w:lastRenderedPageBreak/>
        <w:t>1. Identification of the Child Care Facility</w:t>
      </w:r>
      <w:bookmarkEnd w:id="0"/>
      <w:bookmarkEnd w:id="1"/>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20"/>
        <w:gridCol w:w="3120"/>
      </w:tblGrid>
      <w:tr w:rsidR="0049032B" w14:paraId="1D9D51A8" w14:textId="77777777">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C23A1" w14:textId="77777777" w:rsidR="0049032B" w:rsidRDefault="00126E05">
            <w:pPr>
              <w:spacing w:after="0" w:line="240" w:lineRule="auto"/>
              <w:jc w:val="center"/>
            </w:pPr>
            <w:r>
              <w:rPr>
                <w:sz w:val="24"/>
                <w:szCs w:val="24"/>
              </w:rPr>
              <w:t>Facility Name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FAEB4" w14:textId="77777777" w:rsidR="0049032B" w:rsidRDefault="00126E05">
            <w:pPr>
              <w:spacing w:after="0" w:line="240" w:lineRule="auto"/>
              <w:jc w:val="center"/>
            </w:pPr>
            <w:r>
              <w:rPr>
                <w:sz w:val="24"/>
                <w:szCs w:val="24"/>
              </w:rPr>
              <w:t>Address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E19B6" w14:textId="77777777" w:rsidR="0049032B" w:rsidRDefault="00126E05">
            <w:pPr>
              <w:spacing w:after="0" w:line="240" w:lineRule="auto"/>
              <w:jc w:val="center"/>
            </w:pPr>
            <w:r>
              <w:rPr>
                <w:sz w:val="24"/>
                <w:szCs w:val="24"/>
              </w:rPr>
              <w:t>Facility Number</w:t>
            </w:r>
          </w:p>
        </w:tc>
      </w:tr>
      <w:tr w:rsidR="0049032B" w14:paraId="3F50E0DC" w14:textId="77777777">
        <w:trPr>
          <w:trHeight w:val="9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25B25" w14:textId="2E93872E" w:rsidR="0049032B" w:rsidRDefault="00126E05">
            <w:pPr>
              <w:spacing w:after="0" w:line="240" w:lineRule="auto"/>
            </w:pPr>
            <w:r>
              <w:rPr>
                <w:sz w:val="24"/>
                <w:szCs w:val="24"/>
              </w:rPr>
              <w:t>Kiddie Sunshine Centre Inc</w:t>
            </w:r>
            <w:r w:rsidR="001C5CA8">
              <w:rPr>
                <w:sz w:val="24"/>
                <w:szCs w:val="24"/>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F6E5C" w14:textId="77777777" w:rsidR="0049032B" w:rsidRDefault="00126E05" w:rsidP="001C5CA8">
            <w:pPr>
              <w:spacing w:after="0" w:line="240" w:lineRule="auto"/>
              <w:jc w:val="center"/>
              <w:rPr>
                <w:sz w:val="24"/>
                <w:szCs w:val="24"/>
              </w:rPr>
            </w:pPr>
            <w:r>
              <w:rPr>
                <w:sz w:val="24"/>
                <w:szCs w:val="24"/>
              </w:rPr>
              <w:t>54 Centre Ave W</w:t>
            </w:r>
          </w:p>
          <w:p w14:paraId="4CB9AA0B" w14:textId="77777777" w:rsidR="0049032B" w:rsidRDefault="00126E05" w:rsidP="001C5CA8">
            <w:pPr>
              <w:spacing w:after="0" w:line="240" w:lineRule="auto"/>
              <w:jc w:val="center"/>
            </w:pPr>
            <w:r>
              <w:rPr>
                <w:sz w:val="24"/>
                <w:szCs w:val="24"/>
              </w:rPr>
              <w:t>Altona, MB R0G 0B2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D541F" w14:textId="77777777" w:rsidR="0049032B" w:rsidRDefault="00126E05" w:rsidP="001C5CA8">
            <w:pPr>
              <w:spacing w:after="0" w:line="240" w:lineRule="auto"/>
              <w:jc w:val="center"/>
            </w:pPr>
            <w:r>
              <w:rPr>
                <w:sz w:val="24"/>
                <w:szCs w:val="24"/>
              </w:rPr>
              <w:t>1079</w:t>
            </w:r>
          </w:p>
        </w:tc>
      </w:tr>
    </w:tbl>
    <w:p w14:paraId="1CCF2939" w14:textId="77777777" w:rsidR="0049032B" w:rsidRDefault="0049032B">
      <w:pPr>
        <w:widowControl w:val="0"/>
        <w:spacing w:line="240" w:lineRule="auto"/>
      </w:pPr>
    </w:p>
    <w:p w14:paraId="526D2641" w14:textId="77777777" w:rsidR="0049032B" w:rsidRPr="00126E05" w:rsidRDefault="00126E05" w:rsidP="00126E05">
      <w:pPr>
        <w:pStyle w:val="Heading2"/>
        <w:rPr>
          <w:rFonts w:eastAsia="Times New Roman" w:cs="Times New Roman"/>
          <w:color w:val="auto"/>
        </w:rPr>
      </w:pPr>
      <w:bookmarkStart w:id="2" w:name="_Toc1"/>
      <w:bookmarkStart w:id="3" w:name="_Toc35622836"/>
      <w:r w:rsidRPr="00126E05">
        <w:rPr>
          <w:color w:val="auto"/>
        </w:rPr>
        <w:t>2. Pandemic Plan</w:t>
      </w:r>
      <w:bookmarkEnd w:id="2"/>
      <w:bookmarkEnd w:id="3"/>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00"/>
        <w:gridCol w:w="5560"/>
      </w:tblGrid>
      <w:tr w:rsidR="0049032B" w14:paraId="49B86F46" w14:textId="77777777">
        <w:trPr>
          <w:trHeight w:val="64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16E72" w14:textId="77777777" w:rsidR="0049032B" w:rsidRDefault="0049032B">
            <w:pPr>
              <w:spacing w:after="0" w:line="240" w:lineRule="auto"/>
              <w:jc w:val="center"/>
              <w:rPr>
                <w:sz w:val="24"/>
                <w:szCs w:val="24"/>
              </w:rPr>
            </w:pPr>
          </w:p>
          <w:p w14:paraId="74D6D54A" w14:textId="77777777" w:rsidR="0049032B" w:rsidRDefault="00126E05">
            <w:pPr>
              <w:spacing w:after="0" w:line="240" w:lineRule="auto"/>
              <w:jc w:val="center"/>
            </w:pPr>
            <w:r>
              <w:rPr>
                <w:sz w:val="24"/>
                <w:szCs w:val="24"/>
              </w:rPr>
              <w:t>Date Developed</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17BD4" w14:textId="77777777" w:rsidR="0049032B" w:rsidRDefault="00126E05">
            <w:pPr>
              <w:spacing w:after="0" w:line="240" w:lineRule="auto"/>
              <w:jc w:val="center"/>
            </w:pPr>
            <w:r>
              <w:rPr>
                <w:sz w:val="24"/>
                <w:szCs w:val="24"/>
              </w:rPr>
              <w:t>March 19, 2020</w:t>
            </w:r>
          </w:p>
        </w:tc>
      </w:tr>
      <w:tr w:rsidR="0049032B" w14:paraId="37828244" w14:textId="77777777">
        <w:trPr>
          <w:trHeight w:val="64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1A2A0" w14:textId="77777777" w:rsidR="0049032B" w:rsidRDefault="0049032B">
            <w:pPr>
              <w:spacing w:after="0" w:line="240" w:lineRule="auto"/>
              <w:jc w:val="center"/>
              <w:rPr>
                <w:sz w:val="24"/>
                <w:szCs w:val="24"/>
              </w:rPr>
            </w:pPr>
          </w:p>
          <w:p w14:paraId="4518B7EE" w14:textId="77777777" w:rsidR="0049032B" w:rsidRDefault="00126E05">
            <w:pPr>
              <w:spacing w:after="0" w:line="240" w:lineRule="auto"/>
              <w:jc w:val="center"/>
            </w:pPr>
            <w:r>
              <w:rPr>
                <w:sz w:val="24"/>
                <w:szCs w:val="24"/>
              </w:rPr>
              <w:t>Date of Board Approval</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4FD33" w14:textId="71388B96" w:rsidR="0049032B" w:rsidRPr="00B154EB" w:rsidRDefault="00B154EB" w:rsidP="00B154EB">
            <w:pPr>
              <w:jc w:val="center"/>
              <w:rPr>
                <w:sz w:val="24"/>
                <w:szCs w:val="24"/>
              </w:rPr>
            </w:pPr>
            <w:r w:rsidRPr="00B154EB">
              <w:rPr>
                <w:sz w:val="24"/>
                <w:szCs w:val="24"/>
              </w:rPr>
              <w:t>March 30, 2020</w:t>
            </w:r>
          </w:p>
        </w:tc>
      </w:tr>
      <w:tr w:rsidR="0049032B" w14:paraId="1FAF89E9" w14:textId="77777777">
        <w:trPr>
          <w:trHeight w:val="64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C4465" w14:textId="77777777" w:rsidR="0049032B" w:rsidRDefault="0049032B">
            <w:pPr>
              <w:spacing w:after="0" w:line="240" w:lineRule="auto"/>
              <w:rPr>
                <w:sz w:val="24"/>
                <w:szCs w:val="24"/>
              </w:rPr>
            </w:pPr>
          </w:p>
          <w:p w14:paraId="4B689A6D" w14:textId="77777777" w:rsidR="0049032B" w:rsidRDefault="00126E05">
            <w:pPr>
              <w:spacing w:after="0" w:line="240" w:lineRule="auto"/>
              <w:jc w:val="center"/>
            </w:pPr>
            <w:r>
              <w:rPr>
                <w:sz w:val="24"/>
                <w:szCs w:val="24"/>
              </w:rPr>
              <w:t>Dates of Update</w:t>
            </w:r>
          </w:p>
        </w:tc>
        <w:tc>
          <w:tcPr>
            <w:tcW w:w="5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9293C" w14:textId="120B1A0A" w:rsidR="0049032B" w:rsidRPr="00DD570C" w:rsidRDefault="00DD570C" w:rsidP="00DD570C">
            <w:pPr>
              <w:jc w:val="center"/>
              <w:rPr>
                <w:sz w:val="24"/>
                <w:szCs w:val="24"/>
              </w:rPr>
            </w:pPr>
            <w:r w:rsidRPr="00DD570C">
              <w:rPr>
                <w:sz w:val="24"/>
                <w:szCs w:val="24"/>
              </w:rPr>
              <w:t>September 1</w:t>
            </w:r>
            <w:r w:rsidR="001C5CA8">
              <w:rPr>
                <w:sz w:val="24"/>
                <w:szCs w:val="24"/>
              </w:rPr>
              <w:t>8</w:t>
            </w:r>
            <w:r w:rsidRPr="00DD570C">
              <w:rPr>
                <w:sz w:val="24"/>
                <w:szCs w:val="24"/>
              </w:rPr>
              <w:t>, 2020</w:t>
            </w:r>
          </w:p>
        </w:tc>
      </w:tr>
    </w:tbl>
    <w:p w14:paraId="2C4A8271" w14:textId="77777777" w:rsidR="00CB3F15" w:rsidRDefault="00CB3F15">
      <w:pPr>
        <w:rPr>
          <w:rFonts w:ascii="Times New Roman" w:hAnsi="Times New Roman"/>
          <w:sz w:val="24"/>
          <w:szCs w:val="24"/>
        </w:rPr>
      </w:pPr>
    </w:p>
    <w:p w14:paraId="417AF7E0" w14:textId="1A895A19"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During a </w:t>
      </w:r>
      <w:r w:rsidR="00DD570C">
        <w:rPr>
          <w:rFonts w:ascii="Times New Roman" w:hAnsi="Times New Roman"/>
          <w:sz w:val="24"/>
          <w:szCs w:val="24"/>
        </w:rPr>
        <w:t>pandemic,</w:t>
      </w:r>
      <w:r>
        <w:rPr>
          <w:rFonts w:ascii="Times New Roman" w:hAnsi="Times New Roman"/>
          <w:sz w:val="24"/>
          <w:szCs w:val="24"/>
        </w:rPr>
        <w:t xml:space="preserve"> the Centre will follow the directions from the Government and Public Health Officials. </w:t>
      </w:r>
    </w:p>
    <w:p w14:paraId="25842983" w14:textId="77777777" w:rsidR="0049032B" w:rsidRPr="00126E05" w:rsidRDefault="00126E05" w:rsidP="00126E05">
      <w:pPr>
        <w:pStyle w:val="Heading2"/>
        <w:rPr>
          <w:rFonts w:eastAsia="Times New Roman" w:cs="Times New Roman"/>
          <w:color w:val="auto"/>
        </w:rPr>
      </w:pPr>
      <w:bookmarkStart w:id="4" w:name="_Toc2"/>
      <w:bookmarkStart w:id="5" w:name="_Toc35622837"/>
      <w:r w:rsidRPr="00126E05">
        <w:rPr>
          <w:color w:val="auto"/>
        </w:rPr>
        <w:t>3. Pandemic Planning Committee</w:t>
      </w:r>
      <w:bookmarkEnd w:id="4"/>
      <w:bookmarkEnd w:id="5"/>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20"/>
        <w:gridCol w:w="3120"/>
      </w:tblGrid>
      <w:tr w:rsidR="0049032B" w14:paraId="1A9CA6D7" w14:textId="77777777">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957F6" w14:textId="77777777" w:rsidR="0049032B" w:rsidRDefault="00126E05">
            <w:r>
              <w:rPr>
                <w:sz w:val="24"/>
                <w:szCs w:val="24"/>
              </w:rPr>
              <w:t>Name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5C3F" w14:textId="77777777" w:rsidR="0049032B" w:rsidRDefault="00126E05">
            <w:r>
              <w:rPr>
                <w:sz w:val="24"/>
                <w:szCs w:val="24"/>
              </w:rPr>
              <w:t>Position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FBB98" w14:textId="77777777" w:rsidR="0049032B" w:rsidRDefault="00126E05">
            <w:r>
              <w:rPr>
                <w:sz w:val="24"/>
                <w:szCs w:val="24"/>
              </w:rPr>
              <w:t>Specific Responsibilities</w:t>
            </w:r>
          </w:p>
        </w:tc>
      </w:tr>
      <w:tr w:rsidR="0049032B" w14:paraId="335AA1D2" w14:textId="77777777">
        <w:trPr>
          <w:trHeight w:val="1874"/>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939E2" w14:textId="77777777" w:rsidR="0049032B" w:rsidRDefault="00126E05">
            <w:r>
              <w:rPr>
                <w:sz w:val="24"/>
                <w:szCs w:val="24"/>
              </w:rPr>
              <w:t>Patricia Klassen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E5A49" w14:textId="77777777" w:rsidR="0049032B" w:rsidRDefault="00126E05">
            <w:r>
              <w:rPr>
                <w:sz w:val="24"/>
                <w:szCs w:val="24"/>
              </w:rPr>
              <w:t>Director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A6B6C" w14:textId="1BB51088" w:rsidR="0049032B" w:rsidRDefault="00126E05">
            <w:pPr>
              <w:numPr>
                <w:ilvl w:val="0"/>
                <w:numId w:val="1"/>
              </w:numPr>
              <w:rPr>
                <w:sz w:val="24"/>
                <w:szCs w:val="24"/>
              </w:rPr>
            </w:pPr>
            <w:r>
              <w:rPr>
                <w:sz w:val="24"/>
                <w:szCs w:val="24"/>
              </w:rPr>
              <w:t xml:space="preserve">Centre administration (finances, </w:t>
            </w:r>
            <w:r w:rsidR="00664A54">
              <w:rPr>
                <w:sz w:val="24"/>
                <w:szCs w:val="24"/>
              </w:rPr>
              <w:t>personnel</w:t>
            </w:r>
            <w:r>
              <w:rPr>
                <w:sz w:val="24"/>
                <w:szCs w:val="24"/>
              </w:rPr>
              <w:t>)</w:t>
            </w:r>
          </w:p>
          <w:p w14:paraId="2BC80453" w14:textId="77777777" w:rsidR="0049032B" w:rsidRDefault="00126E05">
            <w:pPr>
              <w:numPr>
                <w:ilvl w:val="0"/>
                <w:numId w:val="1"/>
              </w:numPr>
              <w:rPr>
                <w:sz w:val="24"/>
                <w:szCs w:val="24"/>
              </w:rPr>
            </w:pPr>
            <w:r>
              <w:rPr>
                <w:sz w:val="24"/>
                <w:szCs w:val="24"/>
              </w:rPr>
              <w:t>Communication with families, Board of Directors, Childcare Coordinator</w:t>
            </w:r>
          </w:p>
        </w:tc>
      </w:tr>
      <w:tr w:rsidR="0049032B" w14:paraId="56561C55" w14:textId="77777777">
        <w:trPr>
          <w:trHeight w:val="153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EBB93" w14:textId="77777777" w:rsidR="0049032B" w:rsidRDefault="00126E05">
            <w:r>
              <w:rPr>
                <w:sz w:val="24"/>
                <w:szCs w:val="24"/>
              </w:rPr>
              <w:t>Dolores Deppe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EB86A" w14:textId="77777777" w:rsidR="0049032B" w:rsidRDefault="00126E05">
            <w:r>
              <w:rPr>
                <w:sz w:val="24"/>
                <w:szCs w:val="24"/>
              </w:rPr>
              <w:t>Assistant Director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59552" w14:textId="77777777" w:rsidR="0049032B" w:rsidRDefault="00126E05">
            <w:pPr>
              <w:numPr>
                <w:ilvl w:val="0"/>
                <w:numId w:val="2"/>
              </w:numPr>
              <w:rPr>
                <w:sz w:val="24"/>
                <w:szCs w:val="24"/>
              </w:rPr>
            </w:pPr>
            <w:r>
              <w:rPr>
                <w:sz w:val="24"/>
                <w:szCs w:val="24"/>
              </w:rPr>
              <w:t>Providing support to the Director and staff</w:t>
            </w:r>
          </w:p>
          <w:p w14:paraId="625E4A52" w14:textId="77777777" w:rsidR="0049032B" w:rsidRDefault="00126E05">
            <w:pPr>
              <w:numPr>
                <w:ilvl w:val="0"/>
                <w:numId w:val="2"/>
              </w:numPr>
              <w:rPr>
                <w:sz w:val="24"/>
                <w:szCs w:val="24"/>
              </w:rPr>
            </w:pPr>
            <w:r>
              <w:rPr>
                <w:sz w:val="24"/>
                <w:szCs w:val="24"/>
              </w:rPr>
              <w:t>Assist with Centre administration</w:t>
            </w:r>
          </w:p>
        </w:tc>
      </w:tr>
      <w:tr w:rsidR="0049032B" w14:paraId="2DD19705" w14:textId="77777777">
        <w:trPr>
          <w:trHeight w:val="3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BBFA" w14:textId="79781804" w:rsidR="0049032B" w:rsidRDefault="00DD570C">
            <w:r>
              <w:rPr>
                <w:sz w:val="24"/>
                <w:szCs w:val="24"/>
              </w:rPr>
              <w:t xml:space="preserve">Lilli </w:t>
            </w:r>
            <w:proofErr w:type="spellStart"/>
            <w:r>
              <w:rPr>
                <w:sz w:val="24"/>
                <w:szCs w:val="24"/>
              </w:rPr>
              <w:t>Hagin</w:t>
            </w:r>
            <w:proofErr w:type="spellEnd"/>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D2A27" w14:textId="0F3E52B5" w:rsidR="0049032B" w:rsidRDefault="00126E05">
            <w:r>
              <w:rPr>
                <w:sz w:val="24"/>
                <w:szCs w:val="24"/>
              </w:rPr>
              <w:t xml:space="preserve">ECE II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70D2F" w14:textId="77777777" w:rsidR="0049032B" w:rsidRDefault="00126E05">
            <w:pPr>
              <w:numPr>
                <w:ilvl w:val="0"/>
                <w:numId w:val="3"/>
              </w:numPr>
              <w:rPr>
                <w:sz w:val="24"/>
                <w:szCs w:val="24"/>
              </w:rPr>
            </w:pPr>
            <w:r>
              <w:rPr>
                <w:sz w:val="24"/>
                <w:szCs w:val="24"/>
              </w:rPr>
              <w:t>Representing staff</w:t>
            </w:r>
          </w:p>
        </w:tc>
      </w:tr>
      <w:tr w:rsidR="0049032B" w14:paraId="2F819CB8" w14:textId="77777777">
        <w:trPr>
          <w:trHeight w:val="153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73DA9" w14:textId="77777777" w:rsidR="0049032B" w:rsidRDefault="00126E05">
            <w:r>
              <w:rPr>
                <w:sz w:val="24"/>
                <w:szCs w:val="24"/>
              </w:rPr>
              <w:lastRenderedPageBreak/>
              <w:t>Laura Wiebe</w:t>
            </w:r>
          </w:p>
          <w:p w14:paraId="6F154E83" w14:textId="77777777" w:rsidR="0049032B" w:rsidRDefault="00126E05">
            <w:r>
              <w:rPr>
                <w:sz w:val="24"/>
                <w:szCs w:val="24"/>
              </w:rPr>
              <w:t>Jenna Book</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1FACB" w14:textId="77777777" w:rsidR="0049032B" w:rsidRDefault="00126E05">
            <w:r>
              <w:rPr>
                <w:sz w:val="24"/>
                <w:szCs w:val="24"/>
              </w:rPr>
              <w:t xml:space="preserve">Board of Directors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EF351" w14:textId="77777777" w:rsidR="0049032B" w:rsidRDefault="00126E05">
            <w:pPr>
              <w:numPr>
                <w:ilvl w:val="0"/>
                <w:numId w:val="4"/>
              </w:numPr>
              <w:rPr>
                <w:sz w:val="24"/>
                <w:szCs w:val="24"/>
              </w:rPr>
            </w:pPr>
            <w:r>
              <w:rPr>
                <w:sz w:val="24"/>
                <w:szCs w:val="24"/>
              </w:rPr>
              <w:t xml:space="preserve">Support and/or lead the Director </w:t>
            </w:r>
          </w:p>
          <w:p w14:paraId="3CB965C2" w14:textId="77777777" w:rsidR="0049032B" w:rsidRDefault="00126E05">
            <w:pPr>
              <w:numPr>
                <w:ilvl w:val="0"/>
                <w:numId w:val="4"/>
              </w:numPr>
              <w:rPr>
                <w:sz w:val="24"/>
                <w:szCs w:val="24"/>
              </w:rPr>
            </w:pPr>
            <w:r>
              <w:rPr>
                <w:sz w:val="24"/>
                <w:szCs w:val="24"/>
              </w:rPr>
              <w:t>Represent the Board of Directors</w:t>
            </w:r>
          </w:p>
        </w:tc>
      </w:tr>
    </w:tbl>
    <w:p w14:paraId="1A65FF23" w14:textId="77777777" w:rsidR="0049032B" w:rsidRDefault="0049032B">
      <w:pPr>
        <w:rPr>
          <w:rFonts w:ascii="Times New Roman" w:eastAsia="Times New Roman" w:hAnsi="Times New Roman" w:cs="Times New Roman"/>
          <w:sz w:val="24"/>
          <w:szCs w:val="24"/>
        </w:rPr>
      </w:pPr>
    </w:p>
    <w:p w14:paraId="55F98F58" w14:textId="77777777" w:rsidR="0049032B" w:rsidRPr="00126E05" w:rsidRDefault="00126E05" w:rsidP="00126E05">
      <w:pPr>
        <w:pStyle w:val="Heading2"/>
        <w:rPr>
          <w:rFonts w:eastAsia="Times New Roman" w:cs="Times New Roman"/>
          <w:color w:val="auto"/>
        </w:rPr>
      </w:pPr>
      <w:bookmarkStart w:id="6" w:name="_Toc3"/>
      <w:bookmarkStart w:id="7" w:name="_Toc35622838"/>
      <w:r w:rsidRPr="00126E05">
        <w:rPr>
          <w:color w:val="auto"/>
        </w:rPr>
        <w:t>4. Team Leader for Pandemic Planning</w:t>
      </w:r>
      <w:bookmarkEnd w:id="6"/>
      <w:bookmarkEnd w:id="7"/>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6"/>
        <w:gridCol w:w="1557"/>
        <w:gridCol w:w="1573"/>
        <w:gridCol w:w="1605"/>
        <w:gridCol w:w="2769"/>
      </w:tblGrid>
      <w:tr w:rsidR="0049032B" w14:paraId="450A99E0" w14:textId="77777777">
        <w:trPr>
          <w:trHeight w:val="300"/>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D148F" w14:textId="77777777" w:rsidR="0049032B" w:rsidRDefault="00126E05">
            <w:pPr>
              <w:spacing w:after="0" w:line="240" w:lineRule="auto"/>
              <w:jc w:val="center"/>
            </w:pPr>
            <w:r>
              <w:rPr>
                <w:b/>
                <w:bCs/>
                <w:sz w:val="24"/>
                <w:szCs w:val="24"/>
              </w:rPr>
              <w:t>Team Leader</w:t>
            </w:r>
          </w:p>
        </w:tc>
      </w:tr>
      <w:tr w:rsidR="0049032B" w14:paraId="769DEC02" w14:textId="77777777">
        <w:trPr>
          <w:trHeight w:val="300"/>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DFDBE" w14:textId="77777777" w:rsidR="0049032B" w:rsidRDefault="00126E05">
            <w:pPr>
              <w:spacing w:after="0" w:line="240" w:lineRule="auto"/>
              <w:jc w:val="center"/>
            </w:pPr>
            <w:r>
              <w:rPr>
                <w:sz w:val="24"/>
                <w:szCs w:val="24"/>
              </w:rPr>
              <w:t>Name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C33EC" w14:textId="77777777" w:rsidR="0049032B" w:rsidRDefault="00126E05">
            <w:pPr>
              <w:spacing w:after="0" w:line="240" w:lineRule="auto"/>
              <w:jc w:val="center"/>
            </w:pPr>
            <w:r>
              <w:rPr>
                <w:sz w:val="24"/>
                <w:szCs w:val="24"/>
              </w:rPr>
              <w:t>Position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0ACAB" w14:textId="77777777" w:rsidR="0049032B" w:rsidRDefault="00126E05">
            <w:pPr>
              <w:spacing w:after="0" w:line="240" w:lineRule="auto"/>
              <w:jc w:val="center"/>
            </w:pPr>
            <w:r>
              <w:rPr>
                <w:sz w:val="24"/>
                <w:szCs w:val="24"/>
              </w:rPr>
              <w:t>Office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CDDFB" w14:textId="77777777" w:rsidR="0049032B" w:rsidRDefault="00126E05">
            <w:pPr>
              <w:spacing w:after="0" w:line="240" w:lineRule="auto"/>
              <w:jc w:val="center"/>
            </w:pPr>
            <w:r>
              <w:rPr>
                <w:sz w:val="24"/>
                <w:szCs w:val="24"/>
              </w:rPr>
              <w:t>Cell #</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CD96B" w14:textId="77777777" w:rsidR="0049032B" w:rsidRDefault="00126E05">
            <w:pPr>
              <w:spacing w:after="0" w:line="240" w:lineRule="auto"/>
              <w:jc w:val="center"/>
            </w:pPr>
            <w:r>
              <w:rPr>
                <w:sz w:val="24"/>
                <w:szCs w:val="24"/>
              </w:rPr>
              <w:t>Email</w:t>
            </w:r>
          </w:p>
        </w:tc>
      </w:tr>
      <w:tr w:rsidR="0049032B" w14:paraId="45A6DF1B" w14:textId="77777777">
        <w:trPr>
          <w:trHeight w:val="366"/>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3F899" w14:textId="77777777" w:rsidR="0049032B" w:rsidRDefault="00126E05">
            <w:pPr>
              <w:spacing w:after="0" w:line="240" w:lineRule="auto"/>
            </w:pPr>
            <w:r>
              <w:rPr>
                <w:i/>
                <w:iCs/>
                <w:sz w:val="24"/>
                <w:szCs w:val="24"/>
              </w:rPr>
              <w:t>Patricia Klassen</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4C067" w14:textId="77777777" w:rsidR="0049032B" w:rsidRDefault="00126E05">
            <w:pPr>
              <w:spacing w:after="0" w:line="240" w:lineRule="auto"/>
            </w:pPr>
            <w:r>
              <w:rPr>
                <w:i/>
                <w:iCs/>
                <w:sz w:val="24"/>
                <w:szCs w:val="24"/>
              </w:rPr>
              <w:t>Director</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5F973" w14:textId="77777777" w:rsidR="0049032B" w:rsidRDefault="00126E05">
            <w:pPr>
              <w:spacing w:after="0" w:line="240" w:lineRule="auto"/>
            </w:pPr>
            <w:r>
              <w:rPr>
                <w:i/>
                <w:iCs/>
                <w:sz w:val="24"/>
                <w:szCs w:val="24"/>
              </w:rPr>
              <w:t>204-324-5369</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F75EF" w14:textId="77777777" w:rsidR="0049032B" w:rsidRDefault="00126E05">
            <w:pPr>
              <w:spacing w:after="0" w:line="240" w:lineRule="auto"/>
            </w:pPr>
            <w:r>
              <w:rPr>
                <w:i/>
                <w:iCs/>
                <w:sz w:val="24"/>
                <w:szCs w:val="24"/>
              </w:rPr>
              <w:t>204-324-1681</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C44C5" w14:textId="77777777" w:rsidR="0049032B" w:rsidRDefault="0043224A">
            <w:pPr>
              <w:spacing w:after="0" w:line="240" w:lineRule="auto"/>
            </w:pPr>
            <w:hyperlink r:id="rId9" w:history="1">
              <w:r w:rsidR="00126E05">
                <w:rPr>
                  <w:rStyle w:val="Hyperlink0"/>
                  <w:i/>
                  <w:iCs/>
                  <w:sz w:val="24"/>
                  <w:szCs w:val="24"/>
                </w:rPr>
                <w:t>kscdirector19@gmail.com</w:t>
              </w:r>
            </w:hyperlink>
          </w:p>
        </w:tc>
      </w:tr>
      <w:tr w:rsidR="0049032B" w14:paraId="35F1D9D9" w14:textId="77777777">
        <w:trPr>
          <w:trHeight w:val="300"/>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9E8B9" w14:textId="77777777" w:rsidR="0049032B" w:rsidRDefault="00246A3B">
            <w:pPr>
              <w:spacing w:after="0" w:line="240" w:lineRule="auto"/>
              <w:jc w:val="center"/>
            </w:pPr>
            <w:r>
              <w:rPr>
                <w:b/>
                <w:bCs/>
                <w:sz w:val="24"/>
                <w:szCs w:val="24"/>
              </w:rPr>
              <w:t>Designated Alternate</w:t>
            </w:r>
            <w:r w:rsidR="00126E05">
              <w:rPr>
                <w:b/>
                <w:bCs/>
                <w:sz w:val="24"/>
                <w:szCs w:val="24"/>
              </w:rPr>
              <w:t xml:space="preserve"> #1</w:t>
            </w:r>
          </w:p>
        </w:tc>
      </w:tr>
      <w:tr w:rsidR="0049032B" w14:paraId="1E5B29F3" w14:textId="77777777">
        <w:trPr>
          <w:trHeight w:val="300"/>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F2F1A" w14:textId="77777777" w:rsidR="0049032B" w:rsidRDefault="00126E05">
            <w:pPr>
              <w:spacing w:after="0" w:line="240" w:lineRule="auto"/>
              <w:jc w:val="center"/>
            </w:pPr>
            <w:r>
              <w:rPr>
                <w:sz w:val="24"/>
                <w:szCs w:val="24"/>
              </w:rPr>
              <w:t>Name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EC70D" w14:textId="77777777" w:rsidR="0049032B" w:rsidRDefault="0049032B"/>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6DF97" w14:textId="77777777" w:rsidR="0049032B" w:rsidRDefault="00126E05">
            <w:pPr>
              <w:spacing w:after="0" w:line="240" w:lineRule="auto"/>
              <w:jc w:val="center"/>
            </w:pPr>
            <w:r>
              <w:rPr>
                <w:sz w:val="24"/>
                <w:szCs w:val="24"/>
              </w:rPr>
              <w:t>Office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C8198" w14:textId="77777777" w:rsidR="0049032B" w:rsidRDefault="00126E05">
            <w:pPr>
              <w:spacing w:after="0" w:line="240" w:lineRule="auto"/>
              <w:jc w:val="center"/>
            </w:pPr>
            <w:r>
              <w:rPr>
                <w:sz w:val="24"/>
                <w:szCs w:val="24"/>
              </w:rPr>
              <w:t>Cell #</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4609C" w14:textId="77777777" w:rsidR="0049032B" w:rsidRDefault="00126E05">
            <w:pPr>
              <w:spacing w:after="0" w:line="240" w:lineRule="auto"/>
              <w:jc w:val="center"/>
            </w:pPr>
            <w:r>
              <w:rPr>
                <w:sz w:val="24"/>
                <w:szCs w:val="24"/>
              </w:rPr>
              <w:t>Email</w:t>
            </w:r>
          </w:p>
        </w:tc>
      </w:tr>
      <w:tr w:rsidR="0049032B" w14:paraId="5EBC7B11" w14:textId="77777777">
        <w:trPr>
          <w:trHeight w:val="600"/>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50A9F" w14:textId="77777777" w:rsidR="0049032B" w:rsidRDefault="00126E05">
            <w:pPr>
              <w:spacing w:after="0" w:line="240" w:lineRule="auto"/>
            </w:pPr>
            <w:r>
              <w:rPr>
                <w:i/>
                <w:iCs/>
                <w:sz w:val="24"/>
                <w:szCs w:val="24"/>
              </w:rPr>
              <w:t>Dolores Deppe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54A36" w14:textId="77777777" w:rsidR="0049032B" w:rsidRDefault="00126E05">
            <w:pPr>
              <w:spacing w:after="0" w:line="240" w:lineRule="auto"/>
            </w:pPr>
            <w:r>
              <w:rPr>
                <w:i/>
                <w:iCs/>
                <w:sz w:val="24"/>
                <w:szCs w:val="24"/>
              </w:rPr>
              <w:t>Assistant Director</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CA1EE" w14:textId="77777777" w:rsidR="0049032B" w:rsidRDefault="00126E05">
            <w:pPr>
              <w:spacing w:after="0" w:line="240" w:lineRule="auto"/>
            </w:pPr>
            <w:r>
              <w:rPr>
                <w:i/>
                <w:iCs/>
                <w:sz w:val="24"/>
                <w:szCs w:val="24"/>
              </w:rPr>
              <w:t>204-324-5369</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CF6A9" w14:textId="77777777" w:rsidR="0049032B" w:rsidRDefault="00126E05">
            <w:pPr>
              <w:spacing w:after="0" w:line="240" w:lineRule="auto"/>
            </w:pPr>
            <w:r>
              <w:rPr>
                <w:i/>
                <w:iCs/>
                <w:sz w:val="24"/>
                <w:szCs w:val="24"/>
              </w:rPr>
              <w:t>204-324-3131</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F9678" w14:textId="77777777" w:rsidR="0049032B" w:rsidRDefault="0043224A">
            <w:pPr>
              <w:spacing w:after="0" w:line="240" w:lineRule="auto"/>
            </w:pPr>
            <w:hyperlink r:id="rId10" w:history="1">
              <w:r w:rsidR="00126E05">
                <w:rPr>
                  <w:rStyle w:val="Hyperlink0"/>
                  <w:i/>
                  <w:iCs/>
                  <w:sz w:val="24"/>
                  <w:szCs w:val="24"/>
                </w:rPr>
                <w:t>depped2241@gmail.com</w:t>
              </w:r>
            </w:hyperlink>
          </w:p>
        </w:tc>
      </w:tr>
      <w:tr w:rsidR="0049032B" w14:paraId="0B9CD231" w14:textId="77777777">
        <w:trPr>
          <w:trHeight w:val="300"/>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A3694" w14:textId="77777777" w:rsidR="0049032B" w:rsidRDefault="00246A3B">
            <w:pPr>
              <w:spacing w:after="0" w:line="240" w:lineRule="auto"/>
              <w:jc w:val="center"/>
            </w:pPr>
            <w:r>
              <w:rPr>
                <w:b/>
                <w:bCs/>
                <w:sz w:val="24"/>
                <w:szCs w:val="24"/>
              </w:rPr>
              <w:t>Designated Alternate</w:t>
            </w:r>
            <w:r w:rsidR="00126E05">
              <w:rPr>
                <w:b/>
                <w:bCs/>
                <w:sz w:val="24"/>
                <w:szCs w:val="24"/>
              </w:rPr>
              <w:t xml:space="preserve"> #2</w:t>
            </w:r>
          </w:p>
        </w:tc>
      </w:tr>
      <w:tr w:rsidR="0049032B" w14:paraId="3281AFFD" w14:textId="77777777">
        <w:trPr>
          <w:trHeight w:val="300"/>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8502F" w14:textId="77777777" w:rsidR="0049032B" w:rsidRDefault="00126E05">
            <w:pPr>
              <w:spacing w:after="0" w:line="240" w:lineRule="auto"/>
              <w:jc w:val="center"/>
            </w:pPr>
            <w:r>
              <w:rPr>
                <w:sz w:val="24"/>
                <w:szCs w:val="24"/>
              </w:rPr>
              <w:t>Name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8DF41" w14:textId="77777777" w:rsidR="0049032B" w:rsidRDefault="0049032B"/>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CC0E" w14:textId="77777777" w:rsidR="0049032B" w:rsidRDefault="00126E05">
            <w:pPr>
              <w:spacing w:after="0" w:line="240" w:lineRule="auto"/>
              <w:jc w:val="center"/>
            </w:pPr>
            <w:r>
              <w:rPr>
                <w:sz w:val="24"/>
                <w:szCs w:val="24"/>
              </w:rPr>
              <w:t>Office #</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61047" w14:textId="77777777" w:rsidR="0049032B" w:rsidRDefault="00126E05">
            <w:pPr>
              <w:spacing w:after="0" w:line="240" w:lineRule="auto"/>
              <w:jc w:val="center"/>
            </w:pPr>
            <w:r>
              <w:rPr>
                <w:sz w:val="24"/>
                <w:szCs w:val="24"/>
              </w:rPr>
              <w:t>Cell #</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B2971" w14:textId="77777777" w:rsidR="0049032B" w:rsidRDefault="00126E05">
            <w:pPr>
              <w:spacing w:after="0" w:line="240" w:lineRule="auto"/>
              <w:jc w:val="center"/>
            </w:pPr>
            <w:r>
              <w:rPr>
                <w:sz w:val="24"/>
                <w:szCs w:val="24"/>
              </w:rPr>
              <w:t>Email</w:t>
            </w:r>
          </w:p>
        </w:tc>
      </w:tr>
      <w:tr w:rsidR="0049032B" w14:paraId="757F5ED6" w14:textId="77777777">
        <w:trPr>
          <w:trHeight w:val="300"/>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951E1" w14:textId="7973AAA4" w:rsidR="0049032B" w:rsidRDefault="00DD570C">
            <w:pPr>
              <w:spacing w:after="0" w:line="240" w:lineRule="auto"/>
            </w:pPr>
            <w:r>
              <w:rPr>
                <w:i/>
                <w:iCs/>
                <w:sz w:val="24"/>
                <w:szCs w:val="24"/>
              </w:rPr>
              <w:t>Laura Wiebe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6FDD3" w14:textId="77777777" w:rsidR="0049032B" w:rsidRDefault="00126E05">
            <w:pPr>
              <w:spacing w:after="0" w:line="240" w:lineRule="auto"/>
            </w:pPr>
            <w:r>
              <w:rPr>
                <w:i/>
                <w:iCs/>
                <w:sz w:val="24"/>
                <w:szCs w:val="24"/>
              </w:rPr>
              <w:t>Board Chair</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486BC" w14:textId="6F0168C8" w:rsidR="0049032B" w:rsidRPr="00DD570C" w:rsidRDefault="00F703FA">
            <w:pPr>
              <w:rPr>
                <w:i/>
                <w:iCs/>
              </w:rPr>
            </w:pPr>
            <w:r w:rsidRPr="00DD570C">
              <w:rPr>
                <w:i/>
                <w:iCs/>
              </w:rPr>
              <w:t>204-324-</w:t>
            </w:r>
            <w:r w:rsidR="00DD570C" w:rsidRPr="00DD570C">
              <w:rPr>
                <w:i/>
                <w:iCs/>
              </w:rPr>
              <w:t>0252</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1902B" w14:textId="66B41707" w:rsidR="0049032B" w:rsidRDefault="00126E05">
            <w:r>
              <w:rPr>
                <w:i/>
                <w:iCs/>
                <w:sz w:val="24"/>
                <w:szCs w:val="24"/>
              </w:rPr>
              <w:t>204-</w:t>
            </w:r>
            <w:r w:rsidR="00DD570C">
              <w:rPr>
                <w:i/>
                <w:iCs/>
                <w:sz w:val="24"/>
                <w:szCs w:val="24"/>
              </w:rPr>
              <w:t>216-0903</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4B277" w14:textId="252A0A7F" w:rsidR="0049032B" w:rsidRPr="00DD570C" w:rsidRDefault="00664A54">
            <w:pPr>
              <w:rPr>
                <w:i/>
                <w:iCs/>
              </w:rPr>
            </w:pPr>
            <w:r>
              <w:t xml:space="preserve">  </w:t>
            </w:r>
            <w:hyperlink r:id="rId11" w:history="1">
              <w:r w:rsidR="00DD570C" w:rsidRPr="00DD570C">
                <w:rPr>
                  <w:rStyle w:val="Hyperlink"/>
                  <w:i/>
                  <w:iCs/>
                </w:rPr>
                <w:t>laura.a.wiebe@gmail.com</w:t>
              </w:r>
            </w:hyperlink>
            <w:r w:rsidR="00DD570C" w:rsidRPr="00DD570C">
              <w:rPr>
                <w:i/>
                <w:iCs/>
              </w:rPr>
              <w:t xml:space="preserve"> </w:t>
            </w:r>
          </w:p>
        </w:tc>
      </w:tr>
    </w:tbl>
    <w:p w14:paraId="32662F41" w14:textId="77777777" w:rsidR="0049032B" w:rsidRDefault="0049032B"/>
    <w:p w14:paraId="152F9FAA" w14:textId="77777777" w:rsidR="0049032B" w:rsidRPr="00126E05" w:rsidRDefault="00126E05">
      <w:pPr>
        <w:pStyle w:val="Heading3"/>
        <w:rPr>
          <w:rFonts w:asciiTheme="majorHAnsi" w:eastAsia="Times New Roman" w:hAnsiTheme="majorHAnsi" w:cs="Times New Roman"/>
        </w:rPr>
      </w:pPr>
      <w:bookmarkStart w:id="8" w:name="_Toc4"/>
      <w:bookmarkStart w:id="9" w:name="_Toc35622839"/>
      <w:r w:rsidRPr="00126E05">
        <w:rPr>
          <w:rFonts w:asciiTheme="majorHAnsi" w:hAnsiTheme="majorHAnsi"/>
        </w:rPr>
        <w:t>4.1.  Team Leader’s Responsibilities</w:t>
      </w:r>
      <w:bookmarkEnd w:id="8"/>
      <w:bookmarkEnd w:id="9"/>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49032B" w14:paraId="0FF512AC" w14:textId="77777777">
        <w:trPr>
          <w:trHeight w:val="791"/>
        </w:trPr>
        <w:tc>
          <w:tcPr>
            <w:tcW w:w="93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F0D086F" w14:textId="77777777" w:rsidR="0049032B" w:rsidRDefault="0049032B">
            <w:pPr>
              <w:spacing w:after="0" w:line="240" w:lineRule="auto"/>
              <w:rPr>
                <w:rFonts w:ascii="Times New Roman" w:eastAsia="Times New Roman" w:hAnsi="Times New Roman" w:cs="Times New Roman"/>
                <w:sz w:val="24"/>
                <w:szCs w:val="24"/>
              </w:rPr>
            </w:pPr>
          </w:p>
          <w:p w14:paraId="120975B3" w14:textId="77777777" w:rsidR="0049032B" w:rsidRDefault="00126E05">
            <w:pPr>
              <w:numPr>
                <w:ilvl w:val="0"/>
                <w:numId w:val="5"/>
              </w:numPr>
              <w:spacing w:after="0" w:line="240" w:lineRule="auto"/>
            </w:pPr>
            <w:r>
              <w:t xml:space="preserve">coordinate the development of the Pandemic Plan. </w:t>
            </w:r>
          </w:p>
        </w:tc>
      </w:tr>
      <w:tr w:rsidR="0049032B" w14:paraId="10FC4FDF" w14:textId="77777777">
        <w:trPr>
          <w:trHeight w:val="248"/>
        </w:trPr>
        <w:tc>
          <w:tcPr>
            <w:tcW w:w="9360" w:type="dxa"/>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47D9FE44" w14:textId="77777777" w:rsidR="0049032B" w:rsidRDefault="00126E05">
            <w:pPr>
              <w:spacing w:after="0" w:line="240" w:lineRule="auto"/>
            </w:pPr>
            <w:r>
              <w:rPr>
                <w:b/>
                <w:bCs/>
              </w:rPr>
              <w:t xml:space="preserve">In </w:t>
            </w:r>
            <w:proofErr w:type="gramStart"/>
            <w:r>
              <w:rPr>
                <w:b/>
                <w:bCs/>
              </w:rPr>
              <w:t>an emergency situation</w:t>
            </w:r>
            <w:proofErr w:type="gramEnd"/>
            <w:r>
              <w:rPr>
                <w:b/>
                <w:bCs/>
              </w:rPr>
              <w:t xml:space="preserve">: </w:t>
            </w:r>
          </w:p>
        </w:tc>
      </w:tr>
      <w:tr w:rsidR="0049032B" w14:paraId="25F26ADC" w14:textId="77777777">
        <w:trPr>
          <w:trHeight w:val="786"/>
        </w:trPr>
        <w:tc>
          <w:tcPr>
            <w:tcW w:w="936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3A90D755" w14:textId="77777777" w:rsidR="0049032B" w:rsidRDefault="0049032B">
            <w:pPr>
              <w:spacing w:after="0" w:line="240" w:lineRule="auto"/>
              <w:rPr>
                <w:sz w:val="24"/>
                <w:szCs w:val="24"/>
              </w:rPr>
            </w:pPr>
          </w:p>
          <w:p w14:paraId="61A1AFFE" w14:textId="77777777" w:rsidR="00126E05" w:rsidRDefault="00126E05">
            <w:pPr>
              <w:numPr>
                <w:ilvl w:val="0"/>
                <w:numId w:val="6"/>
              </w:numPr>
              <w:spacing w:after="0" w:line="240" w:lineRule="auto"/>
            </w:pPr>
            <w:r>
              <w:t xml:space="preserve">ensure the health, safety and well-being of children and staff </w:t>
            </w:r>
          </w:p>
          <w:p w14:paraId="12E9947E" w14:textId="77777777" w:rsidR="0049032B" w:rsidRPr="00126E05" w:rsidRDefault="0049032B" w:rsidP="00126E05">
            <w:pPr>
              <w:tabs>
                <w:tab w:val="left" w:pos="2115"/>
              </w:tabs>
            </w:pPr>
          </w:p>
        </w:tc>
      </w:tr>
      <w:tr w:rsidR="0049032B" w14:paraId="57A30045" w14:textId="77777777">
        <w:trPr>
          <w:trHeight w:val="1266"/>
        </w:trPr>
        <w:tc>
          <w:tcPr>
            <w:tcW w:w="936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5FFA3F87" w14:textId="77777777" w:rsidR="0049032B" w:rsidRDefault="0049032B">
            <w:pPr>
              <w:spacing w:after="0" w:line="240" w:lineRule="auto"/>
              <w:rPr>
                <w:sz w:val="24"/>
                <w:szCs w:val="24"/>
              </w:rPr>
            </w:pPr>
          </w:p>
          <w:p w14:paraId="1E64146F" w14:textId="1F30FDC0" w:rsidR="0049032B" w:rsidRDefault="00126E05">
            <w:pPr>
              <w:numPr>
                <w:ilvl w:val="0"/>
                <w:numId w:val="7"/>
              </w:numPr>
              <w:spacing w:after="0" w:line="240" w:lineRule="auto"/>
            </w:pPr>
            <w:r>
              <w:t xml:space="preserve">coordinate all aspects of the </w:t>
            </w:r>
            <w:proofErr w:type="gramStart"/>
            <w:r>
              <w:t>emergency situation</w:t>
            </w:r>
            <w:proofErr w:type="gramEnd"/>
            <w:r>
              <w:t xml:space="preserve"> on behalf of the </w:t>
            </w:r>
            <w:r w:rsidR="00F703FA">
              <w:t>childcare</w:t>
            </w:r>
            <w:r>
              <w:t xml:space="preserve"> facility </w:t>
            </w:r>
          </w:p>
          <w:p w14:paraId="00709981" w14:textId="77777777" w:rsidR="0049032B" w:rsidRDefault="00126E05">
            <w:pPr>
              <w:numPr>
                <w:ilvl w:val="0"/>
                <w:numId w:val="7"/>
              </w:numPr>
              <w:spacing w:after="0" w:line="240" w:lineRule="auto"/>
            </w:pPr>
            <w:r>
              <w:t xml:space="preserve">make all necessary decisions in the event of an emergency </w:t>
            </w:r>
          </w:p>
          <w:p w14:paraId="7ABD9FA9" w14:textId="77777777" w:rsidR="0049032B" w:rsidRDefault="00126E05">
            <w:pPr>
              <w:numPr>
                <w:ilvl w:val="0"/>
                <w:numId w:val="7"/>
              </w:numPr>
              <w:spacing w:after="0" w:line="240" w:lineRule="auto"/>
            </w:pPr>
            <w:r>
              <w:t xml:space="preserve">report all necessary decisions to the Board of Directors (if applicable) </w:t>
            </w:r>
          </w:p>
        </w:tc>
      </w:tr>
      <w:tr w:rsidR="0049032B" w14:paraId="2FEBF538" w14:textId="77777777">
        <w:trPr>
          <w:trHeight w:val="786"/>
        </w:trPr>
        <w:tc>
          <w:tcPr>
            <w:tcW w:w="936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234E2F69" w14:textId="77777777" w:rsidR="0049032B" w:rsidRDefault="0049032B">
            <w:pPr>
              <w:spacing w:after="0" w:line="240" w:lineRule="auto"/>
              <w:rPr>
                <w:sz w:val="24"/>
                <w:szCs w:val="24"/>
              </w:rPr>
            </w:pPr>
          </w:p>
          <w:p w14:paraId="097D888B" w14:textId="77777777" w:rsidR="0049032B" w:rsidRDefault="00126E05">
            <w:pPr>
              <w:numPr>
                <w:ilvl w:val="0"/>
                <w:numId w:val="8"/>
              </w:numPr>
              <w:spacing w:after="0" w:line="240" w:lineRule="auto"/>
            </w:pPr>
            <w:r>
              <w:t xml:space="preserve">coordinate the continuation of critical services and management of the facility </w:t>
            </w:r>
          </w:p>
        </w:tc>
      </w:tr>
      <w:tr w:rsidR="0049032B" w14:paraId="765C61A7" w14:textId="77777777">
        <w:trPr>
          <w:trHeight w:val="786"/>
        </w:trPr>
        <w:tc>
          <w:tcPr>
            <w:tcW w:w="936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0A2B2C14" w14:textId="77777777" w:rsidR="0049032B" w:rsidRDefault="0049032B">
            <w:pPr>
              <w:spacing w:after="0" w:line="240" w:lineRule="auto"/>
              <w:rPr>
                <w:sz w:val="24"/>
                <w:szCs w:val="24"/>
              </w:rPr>
            </w:pPr>
          </w:p>
          <w:p w14:paraId="3546C0BA" w14:textId="77777777" w:rsidR="0049032B" w:rsidRDefault="00126E05">
            <w:pPr>
              <w:numPr>
                <w:ilvl w:val="0"/>
                <w:numId w:val="9"/>
              </w:numPr>
              <w:spacing w:after="0" w:line="240" w:lineRule="auto"/>
            </w:pPr>
            <w:r>
              <w:t xml:space="preserve">make sure information is communicated in a timely manner to staff, </w:t>
            </w:r>
            <w:proofErr w:type="gramStart"/>
            <w:r>
              <w:t>parents</w:t>
            </w:r>
            <w:proofErr w:type="gramEnd"/>
            <w:r>
              <w:t xml:space="preserve"> and the board </w:t>
            </w:r>
          </w:p>
        </w:tc>
      </w:tr>
      <w:tr w:rsidR="0049032B" w14:paraId="4CE4323F" w14:textId="77777777">
        <w:trPr>
          <w:trHeight w:val="1026"/>
        </w:trPr>
        <w:tc>
          <w:tcPr>
            <w:tcW w:w="936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511B4BD0" w14:textId="77777777" w:rsidR="0049032B" w:rsidRDefault="0049032B">
            <w:pPr>
              <w:spacing w:after="0" w:line="240" w:lineRule="auto"/>
              <w:rPr>
                <w:sz w:val="24"/>
                <w:szCs w:val="24"/>
              </w:rPr>
            </w:pPr>
          </w:p>
          <w:p w14:paraId="1F38460D" w14:textId="101951AE" w:rsidR="0049032B" w:rsidRDefault="00126E05">
            <w:pPr>
              <w:numPr>
                <w:ilvl w:val="0"/>
                <w:numId w:val="10"/>
              </w:numPr>
              <w:spacing w:after="0" w:line="240" w:lineRule="auto"/>
            </w:pPr>
            <w:r>
              <w:t xml:space="preserve">make sure the </w:t>
            </w:r>
            <w:r w:rsidR="00F703FA">
              <w:t>childcare</w:t>
            </w:r>
            <w:r>
              <w:t xml:space="preserve"> coordinator for your area is kept informed, and any other government officials as required </w:t>
            </w:r>
          </w:p>
        </w:tc>
      </w:tr>
      <w:tr w:rsidR="0049032B" w14:paraId="3AFC19E8" w14:textId="77777777">
        <w:trPr>
          <w:trHeight w:val="1026"/>
        </w:trPr>
        <w:tc>
          <w:tcPr>
            <w:tcW w:w="936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69686656" w14:textId="77777777" w:rsidR="0049032B" w:rsidRDefault="0049032B">
            <w:pPr>
              <w:spacing w:after="0" w:line="240" w:lineRule="auto"/>
              <w:rPr>
                <w:sz w:val="24"/>
                <w:szCs w:val="24"/>
              </w:rPr>
            </w:pPr>
          </w:p>
          <w:p w14:paraId="652AEE12" w14:textId="77777777" w:rsidR="0049032B" w:rsidRDefault="00126E05">
            <w:pPr>
              <w:numPr>
                <w:ilvl w:val="0"/>
                <w:numId w:val="11"/>
              </w:numPr>
              <w:spacing w:after="0" w:line="240" w:lineRule="auto"/>
            </w:pPr>
            <w:r>
              <w:t xml:space="preserve">make sure that all the necessary measures are taken to reduce and manage the impact of the </w:t>
            </w:r>
            <w:proofErr w:type="gramStart"/>
            <w:r>
              <w:t>emergency situation</w:t>
            </w:r>
            <w:proofErr w:type="gramEnd"/>
            <w:r>
              <w:t xml:space="preserve"> </w:t>
            </w:r>
          </w:p>
        </w:tc>
      </w:tr>
      <w:tr w:rsidR="0049032B" w14:paraId="6C826F3C" w14:textId="77777777">
        <w:trPr>
          <w:trHeight w:val="1026"/>
        </w:trPr>
        <w:tc>
          <w:tcPr>
            <w:tcW w:w="936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747AAC4D" w14:textId="77777777" w:rsidR="0049032B" w:rsidRDefault="0049032B">
            <w:pPr>
              <w:spacing w:after="0" w:line="240" w:lineRule="auto"/>
              <w:rPr>
                <w:sz w:val="24"/>
                <w:szCs w:val="24"/>
              </w:rPr>
            </w:pPr>
          </w:p>
          <w:p w14:paraId="2130E9B4" w14:textId="77777777" w:rsidR="0049032B" w:rsidRDefault="00126E05">
            <w:pPr>
              <w:numPr>
                <w:ilvl w:val="0"/>
                <w:numId w:val="12"/>
              </w:numPr>
              <w:spacing w:after="0" w:line="240" w:lineRule="auto"/>
            </w:pPr>
            <w:r>
              <w:t xml:space="preserve">make sure that staff members are familiar with their responsibilities and know how to respond in an emergency </w:t>
            </w:r>
          </w:p>
        </w:tc>
      </w:tr>
      <w:tr w:rsidR="0049032B" w14:paraId="3388D42A" w14:textId="77777777">
        <w:trPr>
          <w:trHeight w:val="1026"/>
        </w:trPr>
        <w:tc>
          <w:tcPr>
            <w:tcW w:w="936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62F2509F" w14:textId="77777777" w:rsidR="0049032B" w:rsidRDefault="0049032B">
            <w:pPr>
              <w:spacing w:after="0" w:line="240" w:lineRule="auto"/>
              <w:rPr>
                <w:sz w:val="24"/>
                <w:szCs w:val="24"/>
              </w:rPr>
            </w:pPr>
          </w:p>
          <w:p w14:paraId="050BDF79" w14:textId="77777777" w:rsidR="0049032B" w:rsidRDefault="00126E05">
            <w:pPr>
              <w:numPr>
                <w:ilvl w:val="0"/>
                <w:numId w:val="13"/>
              </w:numPr>
              <w:spacing w:after="0" w:line="240" w:lineRule="auto"/>
            </w:pPr>
            <w:r>
              <w:t xml:space="preserve">manage staff absenteeism and ensure sufficient staffing to meet required staff – child ratios and other critical services </w:t>
            </w:r>
          </w:p>
        </w:tc>
      </w:tr>
      <w:tr w:rsidR="0049032B" w14:paraId="1C6F5237" w14:textId="77777777">
        <w:trPr>
          <w:trHeight w:val="786"/>
        </w:trPr>
        <w:tc>
          <w:tcPr>
            <w:tcW w:w="936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2340135F" w14:textId="77777777" w:rsidR="0049032B" w:rsidRDefault="0049032B">
            <w:pPr>
              <w:spacing w:after="0" w:line="240" w:lineRule="auto"/>
              <w:rPr>
                <w:sz w:val="24"/>
                <w:szCs w:val="24"/>
              </w:rPr>
            </w:pPr>
          </w:p>
          <w:p w14:paraId="6C33DB42" w14:textId="77777777" w:rsidR="0049032B" w:rsidRDefault="00126E05">
            <w:pPr>
              <w:numPr>
                <w:ilvl w:val="0"/>
                <w:numId w:val="14"/>
              </w:numPr>
              <w:spacing w:after="0" w:line="240" w:lineRule="auto"/>
            </w:pPr>
            <w:r>
              <w:t xml:space="preserve">authorize and track necessary expenses to deal with the </w:t>
            </w:r>
            <w:proofErr w:type="gramStart"/>
            <w:r>
              <w:t>emergency situation</w:t>
            </w:r>
            <w:proofErr w:type="gramEnd"/>
            <w:r>
              <w:t xml:space="preserve"> </w:t>
            </w:r>
          </w:p>
        </w:tc>
      </w:tr>
      <w:tr w:rsidR="0049032B" w14:paraId="505CFC52" w14:textId="77777777">
        <w:trPr>
          <w:trHeight w:val="788"/>
        </w:trPr>
        <w:tc>
          <w:tcPr>
            <w:tcW w:w="9360"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B1B65C" w14:textId="77777777" w:rsidR="0049032B" w:rsidRDefault="0049032B">
            <w:pPr>
              <w:spacing w:after="0" w:line="240" w:lineRule="auto"/>
              <w:rPr>
                <w:sz w:val="24"/>
                <w:szCs w:val="24"/>
              </w:rPr>
            </w:pPr>
          </w:p>
          <w:p w14:paraId="3DADD1F8" w14:textId="77777777" w:rsidR="0049032B" w:rsidRDefault="00126E05">
            <w:pPr>
              <w:numPr>
                <w:ilvl w:val="0"/>
                <w:numId w:val="15"/>
              </w:numPr>
              <w:spacing w:after="0" w:line="240" w:lineRule="auto"/>
            </w:pPr>
            <w:r>
              <w:t xml:space="preserve">assess the emergency’s impact on the continuation of operations and services </w:t>
            </w:r>
          </w:p>
        </w:tc>
      </w:tr>
    </w:tbl>
    <w:p w14:paraId="1A48BED7" w14:textId="77777777" w:rsidR="0049032B" w:rsidRDefault="0049032B"/>
    <w:p w14:paraId="73CE0AE7" w14:textId="77777777" w:rsidR="0049032B" w:rsidRPr="00126E05" w:rsidRDefault="00126E05" w:rsidP="00126E05">
      <w:pPr>
        <w:pStyle w:val="Heading2"/>
        <w:rPr>
          <w:rFonts w:eastAsia="Times New Roman" w:cs="Times New Roman"/>
          <w:color w:val="auto"/>
        </w:rPr>
      </w:pPr>
      <w:bookmarkStart w:id="10" w:name="_Toc5"/>
      <w:bookmarkStart w:id="11" w:name="_Toc35622840"/>
      <w:r w:rsidRPr="00126E05">
        <w:rPr>
          <w:color w:val="auto"/>
        </w:rPr>
        <w:t>5. Prevention &amp; Routine Health Practices</w:t>
      </w:r>
      <w:bookmarkEnd w:id="10"/>
      <w:bookmarkEnd w:id="11"/>
    </w:p>
    <w:p w14:paraId="42854717"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Kiddie Sunshine Centre will follow all Public Health advisories with respect to prevention and control of </w:t>
      </w:r>
      <w:r w:rsidR="00246A3B">
        <w:rPr>
          <w:rFonts w:ascii="Times New Roman" w:hAnsi="Times New Roman"/>
          <w:sz w:val="24"/>
          <w:szCs w:val="24"/>
        </w:rPr>
        <w:t>infection. Employees</w:t>
      </w:r>
      <w:r>
        <w:rPr>
          <w:rFonts w:ascii="Times New Roman" w:hAnsi="Times New Roman"/>
          <w:sz w:val="24"/>
          <w:szCs w:val="24"/>
        </w:rPr>
        <w:t xml:space="preserve"> will be taught and expected to follow all basic infection control practices (Reference: Infection Control Guidelines for Early Learning and Child Care Facilities).</w:t>
      </w:r>
    </w:p>
    <w:p w14:paraId="0E050AE9" w14:textId="77777777" w:rsidR="00246A3B" w:rsidRDefault="00246A3B">
      <w:pPr>
        <w:rPr>
          <w:rFonts w:ascii="Times New Roman" w:hAnsi="Times New Roman"/>
          <w:sz w:val="24"/>
          <w:szCs w:val="24"/>
        </w:rPr>
      </w:pPr>
    </w:p>
    <w:p w14:paraId="7280400B" w14:textId="77777777" w:rsidR="00246A3B" w:rsidRDefault="00246A3B">
      <w:pPr>
        <w:rPr>
          <w:rFonts w:ascii="Times New Roman" w:hAnsi="Times New Roman"/>
          <w:sz w:val="24"/>
          <w:szCs w:val="24"/>
        </w:rPr>
      </w:pPr>
    </w:p>
    <w:p w14:paraId="3D25D710"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lastRenderedPageBreak/>
        <w:t>The Centre will promote the following practices to staff and children:</w:t>
      </w:r>
    </w:p>
    <w:p w14:paraId="6FB85E65" w14:textId="77777777" w:rsidR="0049032B" w:rsidRDefault="00126E05">
      <w:pPr>
        <w:numPr>
          <w:ilvl w:val="0"/>
          <w:numId w:val="17"/>
        </w:numPr>
        <w:rPr>
          <w:rFonts w:ascii="Times New Roman" w:hAnsi="Times New Roman"/>
          <w:sz w:val="24"/>
          <w:szCs w:val="24"/>
        </w:rPr>
      </w:pPr>
      <w:r>
        <w:rPr>
          <w:rFonts w:ascii="Times New Roman" w:hAnsi="Times New Roman"/>
          <w:sz w:val="24"/>
          <w:szCs w:val="24"/>
        </w:rPr>
        <w:t xml:space="preserve">Frequent hand hygiene which includes hand washing and/or the use of hand sanitizers (staff and parents only). This is the single most important practice to reduce the transmission </w:t>
      </w:r>
      <w:r w:rsidR="00246A3B">
        <w:rPr>
          <w:rFonts w:ascii="Times New Roman" w:hAnsi="Times New Roman"/>
          <w:sz w:val="24"/>
          <w:szCs w:val="24"/>
        </w:rPr>
        <w:t>of infectious</w:t>
      </w:r>
      <w:r>
        <w:rPr>
          <w:rFonts w:ascii="Times New Roman" w:hAnsi="Times New Roman"/>
          <w:sz w:val="24"/>
          <w:szCs w:val="24"/>
        </w:rPr>
        <w:t xml:space="preserve"> agents.</w:t>
      </w:r>
    </w:p>
    <w:p w14:paraId="0F0A43E0" w14:textId="77777777" w:rsidR="0049032B" w:rsidRDefault="00126E05">
      <w:pPr>
        <w:numPr>
          <w:ilvl w:val="0"/>
          <w:numId w:val="17"/>
        </w:numPr>
        <w:rPr>
          <w:rFonts w:ascii="Times New Roman" w:hAnsi="Times New Roman"/>
          <w:sz w:val="24"/>
          <w:szCs w:val="24"/>
        </w:rPr>
      </w:pPr>
      <w:r>
        <w:rPr>
          <w:rFonts w:ascii="Times New Roman" w:hAnsi="Times New Roman"/>
          <w:sz w:val="24"/>
          <w:szCs w:val="24"/>
        </w:rPr>
        <w:t xml:space="preserve">Cough etiquette which includes covering your cough or sneeze, discarding tissues in waste </w:t>
      </w:r>
      <w:proofErr w:type="gramStart"/>
      <w:r>
        <w:rPr>
          <w:rFonts w:ascii="Times New Roman" w:hAnsi="Times New Roman"/>
          <w:sz w:val="24"/>
          <w:szCs w:val="24"/>
        </w:rPr>
        <w:t>baskets</w:t>
      </w:r>
      <w:proofErr w:type="gramEnd"/>
      <w:r>
        <w:rPr>
          <w:rFonts w:ascii="Times New Roman" w:hAnsi="Times New Roman"/>
          <w:sz w:val="24"/>
          <w:szCs w:val="24"/>
        </w:rPr>
        <w:t xml:space="preserve"> and practicing hand hygiene after. If no tissues are available, cough into your upper sleeve. </w:t>
      </w:r>
    </w:p>
    <w:p w14:paraId="17DAB388" w14:textId="77777777" w:rsidR="0049032B" w:rsidRDefault="00126E05">
      <w:pPr>
        <w:numPr>
          <w:ilvl w:val="0"/>
          <w:numId w:val="17"/>
        </w:numPr>
        <w:rPr>
          <w:rFonts w:ascii="Times New Roman" w:hAnsi="Times New Roman"/>
          <w:sz w:val="24"/>
          <w:szCs w:val="24"/>
        </w:rPr>
      </w:pPr>
      <w:r>
        <w:rPr>
          <w:rFonts w:ascii="Times New Roman" w:hAnsi="Times New Roman"/>
          <w:sz w:val="24"/>
          <w:szCs w:val="24"/>
        </w:rPr>
        <w:t xml:space="preserve">Staying at home and avoiding crowds if ill or not feeling well and seeking medical attention or calling Health </w:t>
      </w:r>
      <w:proofErr w:type="gramStart"/>
      <w:r>
        <w:rPr>
          <w:rFonts w:ascii="Times New Roman" w:hAnsi="Times New Roman"/>
          <w:sz w:val="24"/>
          <w:szCs w:val="24"/>
        </w:rPr>
        <w:t>Links</w:t>
      </w:r>
      <w:proofErr w:type="gramEnd"/>
      <w:r>
        <w:rPr>
          <w:rFonts w:ascii="Times New Roman" w:hAnsi="Times New Roman"/>
          <w:sz w:val="24"/>
          <w:szCs w:val="24"/>
        </w:rPr>
        <w:t xml:space="preserve"> as necessary.</w:t>
      </w:r>
    </w:p>
    <w:p w14:paraId="3C262300" w14:textId="7E8DCA40" w:rsidR="0049032B" w:rsidRDefault="00126E05">
      <w:pPr>
        <w:numPr>
          <w:ilvl w:val="0"/>
          <w:numId w:val="17"/>
        </w:numPr>
        <w:rPr>
          <w:rFonts w:ascii="Times New Roman" w:hAnsi="Times New Roman"/>
          <w:sz w:val="24"/>
          <w:szCs w:val="24"/>
        </w:rPr>
      </w:pPr>
      <w:r>
        <w:rPr>
          <w:rFonts w:ascii="Times New Roman" w:hAnsi="Times New Roman"/>
          <w:sz w:val="24"/>
          <w:szCs w:val="24"/>
        </w:rPr>
        <w:t xml:space="preserve">Staff will teach and observe children to </w:t>
      </w:r>
      <w:r w:rsidR="00F703FA">
        <w:rPr>
          <w:rFonts w:ascii="Times New Roman" w:hAnsi="Times New Roman"/>
          <w:sz w:val="24"/>
          <w:szCs w:val="24"/>
        </w:rPr>
        <w:t>ensure basic</w:t>
      </w:r>
      <w:r>
        <w:rPr>
          <w:rFonts w:ascii="Times New Roman" w:hAnsi="Times New Roman"/>
          <w:sz w:val="24"/>
          <w:szCs w:val="24"/>
        </w:rPr>
        <w:t xml:space="preserve"> infection control practices.</w:t>
      </w:r>
    </w:p>
    <w:p w14:paraId="1E19927D" w14:textId="77777777" w:rsidR="0049032B" w:rsidRDefault="00126E05">
      <w:pPr>
        <w:numPr>
          <w:ilvl w:val="0"/>
          <w:numId w:val="17"/>
        </w:numPr>
        <w:rPr>
          <w:rFonts w:ascii="Times New Roman" w:hAnsi="Times New Roman"/>
          <w:sz w:val="24"/>
          <w:szCs w:val="24"/>
        </w:rPr>
      </w:pPr>
      <w:r>
        <w:rPr>
          <w:rFonts w:ascii="Times New Roman" w:hAnsi="Times New Roman"/>
          <w:sz w:val="24"/>
          <w:szCs w:val="24"/>
        </w:rPr>
        <w:t xml:space="preserve">Staff will implement a “Health” Curriculum including posters, books, and songs about health, </w:t>
      </w:r>
      <w:proofErr w:type="gramStart"/>
      <w:r>
        <w:rPr>
          <w:rFonts w:ascii="Times New Roman" w:hAnsi="Times New Roman"/>
          <w:sz w:val="24"/>
          <w:szCs w:val="24"/>
        </w:rPr>
        <w:t>diet</w:t>
      </w:r>
      <w:proofErr w:type="gramEnd"/>
      <w:r>
        <w:rPr>
          <w:rFonts w:ascii="Times New Roman" w:hAnsi="Times New Roman"/>
          <w:sz w:val="24"/>
          <w:szCs w:val="24"/>
        </w:rPr>
        <w:t xml:space="preserve"> and exercise.</w:t>
      </w:r>
    </w:p>
    <w:p w14:paraId="561596EE" w14:textId="77777777" w:rsidR="0049032B" w:rsidRDefault="00126E05">
      <w:pPr>
        <w:numPr>
          <w:ilvl w:val="0"/>
          <w:numId w:val="17"/>
        </w:numPr>
        <w:rPr>
          <w:rFonts w:ascii="Times New Roman" w:hAnsi="Times New Roman"/>
          <w:sz w:val="24"/>
          <w:szCs w:val="24"/>
        </w:rPr>
      </w:pPr>
      <w:r>
        <w:rPr>
          <w:rFonts w:ascii="Times New Roman" w:hAnsi="Times New Roman"/>
          <w:sz w:val="24"/>
          <w:szCs w:val="24"/>
        </w:rPr>
        <w:t>Cleaning and Sanitizing schedules will be in place and posted.</w:t>
      </w:r>
    </w:p>
    <w:p w14:paraId="154C1A48" w14:textId="77777777" w:rsidR="0049032B" w:rsidRDefault="00126E05">
      <w:pPr>
        <w:numPr>
          <w:ilvl w:val="0"/>
          <w:numId w:val="17"/>
        </w:numPr>
        <w:rPr>
          <w:rFonts w:ascii="Times New Roman" w:hAnsi="Times New Roman"/>
          <w:sz w:val="24"/>
          <w:szCs w:val="24"/>
        </w:rPr>
      </w:pPr>
      <w:r>
        <w:rPr>
          <w:rFonts w:ascii="Times New Roman" w:hAnsi="Times New Roman"/>
          <w:sz w:val="24"/>
          <w:szCs w:val="24"/>
        </w:rPr>
        <w:t>Healthy routine practices poster will be posted (hand washing, diapering, sanitizing).</w:t>
      </w:r>
    </w:p>
    <w:p w14:paraId="2398EC43" w14:textId="77777777" w:rsidR="0049032B" w:rsidRDefault="00126E05">
      <w:pPr>
        <w:numPr>
          <w:ilvl w:val="0"/>
          <w:numId w:val="17"/>
        </w:numPr>
        <w:rPr>
          <w:rFonts w:ascii="Times New Roman" w:hAnsi="Times New Roman"/>
          <w:sz w:val="24"/>
          <w:szCs w:val="24"/>
        </w:rPr>
      </w:pPr>
      <w:r>
        <w:rPr>
          <w:rFonts w:ascii="Times New Roman" w:hAnsi="Times New Roman"/>
          <w:sz w:val="24"/>
          <w:szCs w:val="24"/>
        </w:rPr>
        <w:t xml:space="preserve">Staff and children will be washing their hands upon arrival at the </w:t>
      </w:r>
      <w:proofErr w:type="spellStart"/>
      <w:r>
        <w:rPr>
          <w:rFonts w:ascii="Times New Roman" w:hAnsi="Times New Roman"/>
          <w:sz w:val="24"/>
          <w:szCs w:val="24"/>
        </w:rPr>
        <w:t>centre</w:t>
      </w:r>
      <w:proofErr w:type="spellEnd"/>
      <w:r>
        <w:rPr>
          <w:rFonts w:ascii="Times New Roman" w:hAnsi="Times New Roman"/>
          <w:sz w:val="24"/>
          <w:szCs w:val="24"/>
        </w:rPr>
        <w:t>.</w:t>
      </w:r>
    </w:p>
    <w:p w14:paraId="3CAC9158" w14:textId="77777777" w:rsidR="0049032B" w:rsidRDefault="00126E05">
      <w:pPr>
        <w:numPr>
          <w:ilvl w:val="0"/>
          <w:numId w:val="17"/>
        </w:numPr>
        <w:rPr>
          <w:rFonts w:ascii="Times New Roman" w:hAnsi="Times New Roman"/>
          <w:sz w:val="24"/>
          <w:szCs w:val="24"/>
        </w:rPr>
      </w:pPr>
      <w:r>
        <w:rPr>
          <w:rFonts w:ascii="Times New Roman" w:hAnsi="Times New Roman"/>
          <w:sz w:val="24"/>
          <w:szCs w:val="24"/>
        </w:rPr>
        <w:t>Activities such as baking, cooking and children helping with snack will be suspended.</w:t>
      </w:r>
    </w:p>
    <w:p w14:paraId="4350AFFD" w14:textId="77777777" w:rsidR="0049032B" w:rsidRDefault="00126E05">
      <w:pPr>
        <w:numPr>
          <w:ilvl w:val="0"/>
          <w:numId w:val="17"/>
        </w:numPr>
        <w:rPr>
          <w:rFonts w:ascii="Times New Roman" w:hAnsi="Times New Roman"/>
          <w:sz w:val="24"/>
          <w:szCs w:val="24"/>
        </w:rPr>
      </w:pPr>
      <w:r>
        <w:rPr>
          <w:rFonts w:ascii="Times New Roman" w:hAnsi="Times New Roman"/>
          <w:sz w:val="24"/>
          <w:szCs w:val="24"/>
        </w:rPr>
        <w:t>Children and staff will play outdoors as much as possible.</w:t>
      </w:r>
    </w:p>
    <w:p w14:paraId="097C60A5" w14:textId="77777777" w:rsidR="0049032B" w:rsidRPr="00126E05" w:rsidRDefault="00126E05">
      <w:pPr>
        <w:pStyle w:val="Heading3"/>
        <w:rPr>
          <w:rFonts w:asciiTheme="majorHAnsi" w:eastAsia="Times New Roman" w:hAnsiTheme="majorHAnsi" w:cs="Times New Roman"/>
          <w:color w:val="auto"/>
        </w:rPr>
      </w:pPr>
      <w:bookmarkStart w:id="12" w:name="_Toc6"/>
      <w:bookmarkStart w:id="13" w:name="_Toc35622841"/>
      <w:r w:rsidRPr="00126E05">
        <w:rPr>
          <w:rFonts w:asciiTheme="majorHAnsi" w:hAnsiTheme="majorHAnsi"/>
          <w:color w:val="auto"/>
        </w:rPr>
        <w:t>5.1. Environmental Cleaning</w:t>
      </w:r>
      <w:bookmarkEnd w:id="12"/>
      <w:bookmarkEnd w:id="13"/>
    </w:p>
    <w:p w14:paraId="0394445B"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Centre will develop a cleaning and sanitizing schedule for high touch surfaces such as:</w:t>
      </w:r>
    </w:p>
    <w:p w14:paraId="6A0F0330"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Toys (plastic and wood), children’s books</w:t>
      </w:r>
    </w:p>
    <w:p w14:paraId="5CFA481D"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Computer keyboards, mouse, telephones, shelves, lockers, doorbells, door handles, light switches, faucet handles, handles of strollers and wagons, cupboard handles</w:t>
      </w:r>
    </w:p>
    <w:p w14:paraId="08AD6E29"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sinks, faucets, toilets, washrooms</w:t>
      </w:r>
    </w:p>
    <w:p w14:paraId="0067C469" w14:textId="0E91848C" w:rsidR="0049032B" w:rsidRDefault="00126E05">
      <w:pPr>
        <w:numPr>
          <w:ilvl w:val="0"/>
          <w:numId w:val="19"/>
        </w:numPr>
        <w:rPr>
          <w:rFonts w:ascii="Times New Roman" w:hAnsi="Times New Roman"/>
          <w:sz w:val="24"/>
          <w:szCs w:val="24"/>
        </w:rPr>
      </w:pPr>
      <w:r>
        <w:rPr>
          <w:rFonts w:ascii="Times New Roman" w:hAnsi="Times New Roman"/>
          <w:sz w:val="24"/>
          <w:szCs w:val="24"/>
        </w:rPr>
        <w:t xml:space="preserve">other common surfaces such as playground gate, countertops, tables, </w:t>
      </w:r>
      <w:r w:rsidR="00F703FA">
        <w:rPr>
          <w:rFonts w:ascii="Times New Roman" w:hAnsi="Times New Roman"/>
          <w:sz w:val="24"/>
          <w:szCs w:val="24"/>
        </w:rPr>
        <w:t>chairs,</w:t>
      </w:r>
      <w:r>
        <w:rPr>
          <w:rFonts w:ascii="Times New Roman" w:hAnsi="Times New Roman"/>
          <w:sz w:val="24"/>
          <w:szCs w:val="24"/>
        </w:rPr>
        <w:t xml:space="preserve"> microwave, fridge, garbage can and diaper pail lids</w:t>
      </w:r>
    </w:p>
    <w:p w14:paraId="27E69563"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Play-dough, sand, water play, stuffed animals and dress-up clothes </w:t>
      </w:r>
      <w:proofErr w:type="gramStart"/>
      <w:r>
        <w:rPr>
          <w:rFonts w:ascii="Times New Roman" w:hAnsi="Times New Roman"/>
          <w:sz w:val="24"/>
          <w:szCs w:val="24"/>
        </w:rPr>
        <w:t>won’t</w:t>
      </w:r>
      <w:proofErr w:type="gramEnd"/>
      <w:r>
        <w:rPr>
          <w:rFonts w:ascii="Times New Roman" w:hAnsi="Times New Roman"/>
          <w:sz w:val="24"/>
          <w:szCs w:val="24"/>
        </w:rPr>
        <w:t xml:space="preserve"> be provided during a pandemic. </w:t>
      </w:r>
    </w:p>
    <w:p w14:paraId="53FDB502" w14:textId="77777777" w:rsidR="0049032B" w:rsidRDefault="00126E05">
      <w:pPr>
        <w:rPr>
          <w:sz w:val="24"/>
          <w:szCs w:val="24"/>
        </w:rPr>
      </w:pPr>
      <w:r>
        <w:rPr>
          <w:rFonts w:ascii="Times New Roman" w:hAnsi="Times New Roman"/>
          <w:sz w:val="24"/>
          <w:szCs w:val="24"/>
        </w:rPr>
        <w:lastRenderedPageBreak/>
        <w:t xml:space="preserve">The Centre Director/designated alternate will monitor and implement adjustments to maintenance (sanitizing and cleaning) during a pandemic. </w:t>
      </w:r>
    </w:p>
    <w:p w14:paraId="4715DEE0" w14:textId="77777777" w:rsidR="0049032B" w:rsidRPr="0064389A" w:rsidRDefault="00126E05">
      <w:pPr>
        <w:pStyle w:val="Heading3"/>
        <w:rPr>
          <w:rFonts w:asciiTheme="majorHAnsi" w:eastAsia="Times New Roman" w:hAnsiTheme="majorHAnsi" w:cs="Times New Roman"/>
          <w:color w:val="auto"/>
        </w:rPr>
      </w:pPr>
      <w:bookmarkStart w:id="14" w:name="_Toc7"/>
      <w:bookmarkStart w:id="15" w:name="_Toc35622842"/>
      <w:r w:rsidRPr="0064389A">
        <w:rPr>
          <w:rFonts w:asciiTheme="majorHAnsi" w:hAnsiTheme="majorHAnsi"/>
          <w:color w:val="auto"/>
        </w:rPr>
        <w:t>6. Exclusion and Illness Protocol</w:t>
      </w:r>
      <w:bookmarkEnd w:id="14"/>
      <w:bookmarkEnd w:id="15"/>
    </w:p>
    <w:p w14:paraId="2D14065A"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Any child/staff who exhibits the following symptoms of influenza like illness will be excluded for the duration of the illness.</w:t>
      </w:r>
    </w:p>
    <w:p w14:paraId="74446F67" w14:textId="7493C36C" w:rsidR="0049032B" w:rsidRDefault="00126E05">
      <w:pPr>
        <w:numPr>
          <w:ilvl w:val="0"/>
          <w:numId w:val="21"/>
        </w:numPr>
        <w:spacing w:after="0" w:line="240" w:lineRule="auto"/>
        <w:rPr>
          <w:rFonts w:ascii="Times New Roman" w:hAnsi="Times New Roman"/>
          <w:sz w:val="24"/>
          <w:szCs w:val="24"/>
        </w:rPr>
      </w:pPr>
      <w:r>
        <w:rPr>
          <w:rFonts w:ascii="Times New Roman" w:hAnsi="Times New Roman"/>
          <w:sz w:val="24"/>
          <w:szCs w:val="24"/>
        </w:rPr>
        <w:t>FEVER (which is a temperature above 38</w:t>
      </w:r>
      <w:r w:rsidR="00F703FA">
        <w:rPr>
          <w:rFonts w:ascii="Arial Unicode MS" w:eastAsia="Arial Unicode MS" w:hAnsi="Arial Unicode MS" w:cs="Arial Unicode MS"/>
          <w:sz w:val="24"/>
          <w:szCs w:val="24"/>
        </w:rPr>
        <w:t>℃</w:t>
      </w:r>
      <w:r w:rsidR="00F703FA">
        <w:rPr>
          <w:rFonts w:ascii="Times New Roman" w:hAnsi="Times New Roman"/>
          <w:sz w:val="24"/>
          <w:szCs w:val="24"/>
        </w:rPr>
        <w:t xml:space="preserve"> (</w:t>
      </w:r>
      <w:r>
        <w:rPr>
          <w:rFonts w:ascii="Times New Roman" w:hAnsi="Times New Roman"/>
          <w:sz w:val="24"/>
          <w:szCs w:val="24"/>
        </w:rPr>
        <w:t>100.4</w:t>
      </w:r>
      <w:r>
        <w:rPr>
          <w:rFonts w:ascii="Arial Unicode MS" w:eastAsia="Arial Unicode MS" w:hAnsi="Arial Unicode MS" w:cs="Arial Unicode MS"/>
          <w:sz w:val="24"/>
          <w:szCs w:val="24"/>
        </w:rPr>
        <w:t>℉</w:t>
      </w:r>
      <w:r>
        <w:rPr>
          <w:rFonts w:ascii="Times New Roman" w:hAnsi="Times New Roman"/>
          <w:sz w:val="24"/>
          <w:szCs w:val="24"/>
        </w:rPr>
        <w:t>) measured rectally or by ear, above 37.7</w:t>
      </w:r>
      <w:r>
        <w:rPr>
          <w:rFonts w:ascii="Arial Unicode MS" w:eastAsia="Arial Unicode MS" w:hAnsi="Arial Unicode MS" w:cs="Arial Unicode MS"/>
          <w:sz w:val="24"/>
          <w:szCs w:val="24"/>
        </w:rPr>
        <w:t>℃</w:t>
      </w:r>
      <w:r w:rsidR="0092438A">
        <w:rPr>
          <w:rFonts w:ascii="Arial Unicode MS" w:eastAsia="Arial Unicode MS" w:hAnsi="Arial Unicode MS" w:cs="Arial Unicode MS"/>
          <w:sz w:val="24"/>
          <w:szCs w:val="24"/>
        </w:rPr>
        <w:t xml:space="preserve"> </w:t>
      </w:r>
      <w:r>
        <w:rPr>
          <w:rFonts w:ascii="Times New Roman" w:hAnsi="Times New Roman"/>
          <w:sz w:val="24"/>
          <w:szCs w:val="24"/>
        </w:rPr>
        <w:t>(99.1</w:t>
      </w:r>
      <w:r>
        <w:rPr>
          <w:rFonts w:ascii="Arial Unicode MS" w:eastAsia="Arial Unicode MS" w:hAnsi="Arial Unicode MS" w:cs="Arial Unicode MS"/>
          <w:sz w:val="24"/>
          <w:szCs w:val="24"/>
        </w:rPr>
        <w:t>℉</w:t>
      </w:r>
      <w:r>
        <w:rPr>
          <w:rFonts w:ascii="Times New Roman" w:hAnsi="Times New Roman"/>
          <w:sz w:val="24"/>
          <w:szCs w:val="24"/>
        </w:rPr>
        <w:t>) measured in the armpit, 37.5</w:t>
      </w:r>
      <w:proofErr w:type="gramStart"/>
      <w:r>
        <w:rPr>
          <w:rFonts w:ascii="Arial Unicode MS" w:eastAsia="Arial Unicode MS" w:hAnsi="Arial Unicode MS" w:cs="Arial Unicode MS"/>
          <w:sz w:val="24"/>
          <w:szCs w:val="24"/>
        </w:rPr>
        <w:t>℃</w:t>
      </w:r>
      <w:r>
        <w:rPr>
          <w:rFonts w:ascii="Times New Roman" w:hAnsi="Times New Roman"/>
          <w:sz w:val="24"/>
          <w:szCs w:val="24"/>
        </w:rPr>
        <w:t>(</w:t>
      </w:r>
      <w:proofErr w:type="gramEnd"/>
      <w:r>
        <w:rPr>
          <w:rFonts w:ascii="Times New Roman" w:hAnsi="Times New Roman"/>
          <w:sz w:val="24"/>
          <w:szCs w:val="24"/>
        </w:rPr>
        <w:t>99.5</w:t>
      </w:r>
      <w:r>
        <w:rPr>
          <w:rFonts w:ascii="Arial Unicode MS" w:eastAsia="Arial Unicode MS" w:hAnsi="Arial Unicode MS" w:cs="Arial Unicode MS"/>
          <w:sz w:val="24"/>
          <w:szCs w:val="24"/>
        </w:rPr>
        <w:t>℉</w:t>
      </w:r>
      <w:r>
        <w:rPr>
          <w:rFonts w:ascii="Times New Roman" w:hAnsi="Times New Roman"/>
          <w:sz w:val="24"/>
          <w:szCs w:val="24"/>
        </w:rPr>
        <w:t>) measured by mouth.</w:t>
      </w:r>
    </w:p>
    <w:p w14:paraId="0072B1EA" w14:textId="77777777" w:rsidR="0049032B" w:rsidRDefault="00126E05">
      <w:pPr>
        <w:numPr>
          <w:ilvl w:val="0"/>
          <w:numId w:val="21"/>
        </w:numPr>
        <w:spacing w:after="0" w:line="240" w:lineRule="auto"/>
        <w:rPr>
          <w:rFonts w:ascii="Times New Roman" w:hAnsi="Times New Roman"/>
          <w:sz w:val="24"/>
          <w:szCs w:val="24"/>
        </w:rPr>
      </w:pPr>
      <w:r>
        <w:rPr>
          <w:rFonts w:ascii="Times New Roman" w:hAnsi="Times New Roman"/>
          <w:sz w:val="24"/>
          <w:szCs w:val="24"/>
        </w:rPr>
        <w:t>NEW COUGH</w:t>
      </w:r>
    </w:p>
    <w:p w14:paraId="4B201C46" w14:textId="77777777" w:rsidR="00380C61" w:rsidRDefault="00380C61">
      <w:pPr>
        <w:spacing w:after="0" w:line="240" w:lineRule="auto"/>
        <w:rPr>
          <w:rFonts w:ascii="Times New Roman" w:hAnsi="Times New Roman"/>
          <w:sz w:val="24"/>
          <w:szCs w:val="24"/>
        </w:rPr>
      </w:pPr>
    </w:p>
    <w:p w14:paraId="29E98119"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Fever and cough are often accompanied by one or more of the following:</w:t>
      </w:r>
    </w:p>
    <w:p w14:paraId="7E0A6EF3" w14:textId="77777777" w:rsidR="0049032B" w:rsidRDefault="00126E05">
      <w:pPr>
        <w:numPr>
          <w:ilvl w:val="0"/>
          <w:numId w:val="21"/>
        </w:numPr>
        <w:spacing w:after="0" w:line="240" w:lineRule="auto"/>
        <w:rPr>
          <w:rFonts w:ascii="Times New Roman" w:hAnsi="Times New Roman"/>
          <w:sz w:val="24"/>
          <w:szCs w:val="24"/>
        </w:rPr>
      </w:pPr>
      <w:r>
        <w:rPr>
          <w:rFonts w:ascii="Times New Roman" w:hAnsi="Times New Roman"/>
          <w:sz w:val="24"/>
          <w:szCs w:val="24"/>
        </w:rPr>
        <w:t>aching muscles and joints</w:t>
      </w:r>
    </w:p>
    <w:p w14:paraId="714F5C6E" w14:textId="77777777" w:rsidR="0049032B" w:rsidRDefault="00126E05">
      <w:pPr>
        <w:numPr>
          <w:ilvl w:val="0"/>
          <w:numId w:val="21"/>
        </w:numPr>
        <w:spacing w:after="0" w:line="240" w:lineRule="auto"/>
        <w:rPr>
          <w:rFonts w:ascii="Times New Roman" w:hAnsi="Times New Roman"/>
          <w:sz w:val="24"/>
          <w:szCs w:val="24"/>
        </w:rPr>
      </w:pPr>
      <w:r>
        <w:rPr>
          <w:rFonts w:ascii="Times New Roman" w:hAnsi="Times New Roman"/>
          <w:sz w:val="24"/>
          <w:szCs w:val="24"/>
        </w:rPr>
        <w:t>headache</w:t>
      </w:r>
    </w:p>
    <w:p w14:paraId="0C99E76B" w14:textId="77777777" w:rsidR="0049032B" w:rsidRDefault="00126E05">
      <w:pPr>
        <w:numPr>
          <w:ilvl w:val="0"/>
          <w:numId w:val="21"/>
        </w:numPr>
        <w:spacing w:after="0" w:line="240" w:lineRule="auto"/>
        <w:rPr>
          <w:rFonts w:ascii="Times New Roman" w:hAnsi="Times New Roman"/>
          <w:sz w:val="24"/>
          <w:szCs w:val="24"/>
        </w:rPr>
      </w:pPr>
      <w:r>
        <w:rPr>
          <w:rFonts w:ascii="Times New Roman" w:hAnsi="Times New Roman"/>
          <w:sz w:val="24"/>
          <w:szCs w:val="24"/>
        </w:rPr>
        <w:t>severe weakness and fatigue</w:t>
      </w:r>
    </w:p>
    <w:p w14:paraId="074FA64D" w14:textId="77777777" w:rsidR="0049032B" w:rsidRDefault="00126E05">
      <w:pPr>
        <w:numPr>
          <w:ilvl w:val="0"/>
          <w:numId w:val="21"/>
        </w:numPr>
        <w:spacing w:after="0" w:line="240" w:lineRule="auto"/>
        <w:rPr>
          <w:rFonts w:ascii="Times New Roman" w:hAnsi="Times New Roman"/>
          <w:sz w:val="24"/>
          <w:szCs w:val="24"/>
        </w:rPr>
      </w:pPr>
      <w:r>
        <w:rPr>
          <w:rFonts w:ascii="Times New Roman" w:hAnsi="Times New Roman"/>
          <w:sz w:val="24"/>
          <w:szCs w:val="24"/>
        </w:rPr>
        <w:t>sore throat</w:t>
      </w:r>
    </w:p>
    <w:p w14:paraId="15AB94D1" w14:textId="77777777" w:rsidR="0049032B" w:rsidRDefault="00126E05">
      <w:pPr>
        <w:numPr>
          <w:ilvl w:val="0"/>
          <w:numId w:val="21"/>
        </w:numPr>
        <w:spacing w:after="0" w:line="240" w:lineRule="auto"/>
        <w:rPr>
          <w:rFonts w:ascii="Times New Roman" w:hAnsi="Times New Roman"/>
          <w:sz w:val="24"/>
          <w:szCs w:val="24"/>
        </w:rPr>
      </w:pPr>
      <w:r>
        <w:rPr>
          <w:rFonts w:ascii="Times New Roman" w:hAnsi="Times New Roman"/>
          <w:sz w:val="24"/>
          <w:szCs w:val="24"/>
        </w:rPr>
        <w:t>runny nose</w:t>
      </w:r>
    </w:p>
    <w:p w14:paraId="7278DC48" w14:textId="77777777" w:rsidR="0049032B" w:rsidRDefault="00126E05">
      <w:pPr>
        <w:numPr>
          <w:ilvl w:val="0"/>
          <w:numId w:val="21"/>
        </w:numPr>
        <w:spacing w:after="0" w:line="240" w:lineRule="auto"/>
        <w:rPr>
          <w:rFonts w:ascii="Times New Roman" w:hAnsi="Times New Roman"/>
          <w:sz w:val="24"/>
          <w:szCs w:val="24"/>
        </w:rPr>
      </w:pPr>
      <w:r>
        <w:rPr>
          <w:rFonts w:ascii="Times New Roman" w:hAnsi="Times New Roman"/>
          <w:sz w:val="24"/>
          <w:szCs w:val="24"/>
        </w:rPr>
        <w:t>Children can have additional gastrointestinal symptoms such as nausea, vomiting and diarrhea, but these symptoms are uncommon in adults.</w:t>
      </w:r>
    </w:p>
    <w:p w14:paraId="21A7A580" w14:textId="77777777" w:rsidR="00380C61" w:rsidRDefault="00380C61">
      <w:pPr>
        <w:spacing w:after="0" w:line="240" w:lineRule="auto"/>
        <w:rPr>
          <w:rFonts w:ascii="Times New Roman" w:hAnsi="Times New Roman"/>
          <w:sz w:val="24"/>
          <w:szCs w:val="24"/>
        </w:rPr>
      </w:pPr>
    </w:p>
    <w:p w14:paraId="3784F658"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It is important to determine if these symptoms are related to a new infection or if they are related to a pre-existing condition, such as allergies.</w:t>
      </w:r>
    </w:p>
    <w:p w14:paraId="02EB5574" w14:textId="77777777" w:rsidR="0049032B" w:rsidRDefault="0049032B">
      <w:pPr>
        <w:spacing w:after="0" w:line="240" w:lineRule="auto"/>
        <w:rPr>
          <w:rFonts w:ascii="Times New Roman" w:eastAsia="Times New Roman" w:hAnsi="Times New Roman" w:cs="Times New Roman"/>
          <w:sz w:val="24"/>
          <w:szCs w:val="24"/>
          <w:u w:val="single"/>
        </w:rPr>
      </w:pPr>
    </w:p>
    <w:p w14:paraId="193A018F" w14:textId="77777777" w:rsidR="0049032B" w:rsidRDefault="00126E05">
      <w:pPr>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Symptoms of COVID-19</w:t>
      </w:r>
    </w:p>
    <w:p w14:paraId="615A8A30"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Those who are infected with COVID-19 may have little or no symptoms. You may not know you have symptoms of COVID-19 because they are </w:t>
      </w:r>
      <w:proofErr w:type="gramStart"/>
      <w:r>
        <w:rPr>
          <w:rFonts w:ascii="Times New Roman" w:hAnsi="Times New Roman"/>
          <w:sz w:val="24"/>
          <w:szCs w:val="24"/>
        </w:rPr>
        <w:t>similar to</w:t>
      </w:r>
      <w:proofErr w:type="gramEnd"/>
      <w:r>
        <w:rPr>
          <w:rFonts w:ascii="Times New Roman" w:hAnsi="Times New Roman"/>
          <w:sz w:val="24"/>
          <w:szCs w:val="24"/>
        </w:rPr>
        <w:t xml:space="preserve"> a </w:t>
      </w:r>
      <w:r w:rsidR="00380C61">
        <w:rPr>
          <w:rFonts w:ascii="Times New Roman" w:hAnsi="Times New Roman"/>
          <w:sz w:val="24"/>
          <w:szCs w:val="24"/>
        </w:rPr>
        <w:t>cold</w:t>
      </w:r>
      <w:r>
        <w:rPr>
          <w:rFonts w:ascii="Times New Roman" w:hAnsi="Times New Roman"/>
          <w:sz w:val="24"/>
          <w:szCs w:val="24"/>
        </w:rPr>
        <w:t xml:space="preserve"> or flu.</w:t>
      </w:r>
    </w:p>
    <w:p w14:paraId="69744FF7"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Symptoms may take up to 14 days to appear after exposure to COVID-19. This is the longest known infectious period for this disease. </w:t>
      </w:r>
    </w:p>
    <w:p w14:paraId="2E2CB297" w14:textId="77777777" w:rsidR="0049032B" w:rsidRDefault="0049032B">
      <w:pPr>
        <w:spacing w:after="0" w:line="240" w:lineRule="auto"/>
        <w:rPr>
          <w:rFonts w:ascii="Times New Roman" w:eastAsia="Times New Roman" w:hAnsi="Times New Roman" w:cs="Times New Roman"/>
          <w:sz w:val="24"/>
          <w:szCs w:val="24"/>
        </w:rPr>
      </w:pPr>
    </w:p>
    <w:p w14:paraId="03CC0800"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COVID-19 symptoms have included:</w:t>
      </w:r>
    </w:p>
    <w:p w14:paraId="455BA3DE" w14:textId="77777777" w:rsidR="0049032B" w:rsidRDefault="00126E05">
      <w:pPr>
        <w:numPr>
          <w:ilvl w:val="0"/>
          <w:numId w:val="22"/>
        </w:numPr>
        <w:spacing w:after="0" w:line="240" w:lineRule="auto"/>
        <w:rPr>
          <w:rFonts w:ascii="Times New Roman" w:hAnsi="Times New Roman"/>
          <w:sz w:val="24"/>
          <w:szCs w:val="24"/>
        </w:rPr>
      </w:pPr>
      <w:r>
        <w:rPr>
          <w:rFonts w:ascii="Times New Roman" w:hAnsi="Times New Roman"/>
          <w:sz w:val="24"/>
          <w:szCs w:val="24"/>
        </w:rPr>
        <w:t>Fever</w:t>
      </w:r>
    </w:p>
    <w:p w14:paraId="67AA5A81" w14:textId="77777777" w:rsidR="0049032B" w:rsidRDefault="00126E05">
      <w:pPr>
        <w:numPr>
          <w:ilvl w:val="0"/>
          <w:numId w:val="22"/>
        </w:numPr>
        <w:spacing w:after="0" w:line="240" w:lineRule="auto"/>
        <w:rPr>
          <w:rFonts w:ascii="Times New Roman" w:hAnsi="Times New Roman"/>
          <w:sz w:val="24"/>
          <w:szCs w:val="24"/>
        </w:rPr>
      </w:pPr>
      <w:r>
        <w:rPr>
          <w:rFonts w:ascii="Times New Roman" w:hAnsi="Times New Roman"/>
          <w:sz w:val="24"/>
          <w:szCs w:val="24"/>
        </w:rPr>
        <w:t>Cough</w:t>
      </w:r>
    </w:p>
    <w:p w14:paraId="0D5F056C" w14:textId="77777777" w:rsidR="0049032B" w:rsidRDefault="00126E05">
      <w:pPr>
        <w:numPr>
          <w:ilvl w:val="0"/>
          <w:numId w:val="22"/>
        </w:numPr>
        <w:spacing w:after="0" w:line="240" w:lineRule="auto"/>
        <w:rPr>
          <w:rFonts w:ascii="Times New Roman" w:hAnsi="Times New Roman"/>
          <w:sz w:val="24"/>
          <w:szCs w:val="24"/>
        </w:rPr>
      </w:pPr>
      <w:r>
        <w:rPr>
          <w:rFonts w:ascii="Times New Roman" w:hAnsi="Times New Roman"/>
          <w:sz w:val="24"/>
          <w:szCs w:val="24"/>
        </w:rPr>
        <w:t>Difficulty breathing</w:t>
      </w:r>
    </w:p>
    <w:p w14:paraId="115FABB2" w14:textId="77777777" w:rsidR="0049032B" w:rsidRPr="0064389A" w:rsidRDefault="00126E05" w:rsidP="0064389A">
      <w:pPr>
        <w:numPr>
          <w:ilvl w:val="0"/>
          <w:numId w:val="22"/>
        </w:numPr>
        <w:spacing w:after="0" w:line="240" w:lineRule="auto"/>
        <w:rPr>
          <w:rFonts w:ascii="Times New Roman" w:hAnsi="Times New Roman"/>
          <w:sz w:val="24"/>
          <w:szCs w:val="24"/>
        </w:rPr>
      </w:pPr>
      <w:r>
        <w:rPr>
          <w:rFonts w:ascii="Times New Roman" w:hAnsi="Times New Roman"/>
          <w:sz w:val="24"/>
          <w:szCs w:val="24"/>
        </w:rPr>
        <w:t>Pneumonia in both lungs</w:t>
      </w:r>
    </w:p>
    <w:p w14:paraId="1E4A8CA1" w14:textId="77777777" w:rsidR="0049032B" w:rsidRPr="0064389A" w:rsidRDefault="00126E05">
      <w:pPr>
        <w:pStyle w:val="Heading3"/>
        <w:rPr>
          <w:rFonts w:asciiTheme="majorHAnsi" w:eastAsia="Times New Roman" w:hAnsiTheme="majorHAnsi" w:cs="Times New Roman"/>
          <w:color w:val="auto"/>
        </w:rPr>
      </w:pPr>
      <w:bookmarkStart w:id="16" w:name="_Toc8"/>
      <w:bookmarkStart w:id="17" w:name="_Toc35622843"/>
      <w:r w:rsidRPr="0064389A">
        <w:rPr>
          <w:rFonts w:asciiTheme="majorHAnsi" w:hAnsiTheme="majorHAnsi"/>
          <w:color w:val="auto"/>
        </w:rPr>
        <w:t>6.1. Illness Exclusion Policy for Children</w:t>
      </w:r>
      <w:bookmarkEnd w:id="16"/>
      <w:bookmarkEnd w:id="17"/>
    </w:p>
    <w:p w14:paraId="2D01C279"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Parents/guardians are expected to monitor the health of their children for symptoms of influenza like illness at home. Parents will advise childcare staff of any influenza like illnesses in family members residing in the same home.</w:t>
      </w:r>
    </w:p>
    <w:p w14:paraId="378E6876" w14:textId="77777777" w:rsidR="0049032B" w:rsidRDefault="0049032B">
      <w:pPr>
        <w:spacing w:after="0" w:line="240" w:lineRule="auto"/>
        <w:rPr>
          <w:rFonts w:ascii="Times New Roman" w:eastAsia="Times New Roman" w:hAnsi="Times New Roman" w:cs="Times New Roman"/>
          <w:sz w:val="24"/>
          <w:szCs w:val="24"/>
        </w:rPr>
      </w:pPr>
    </w:p>
    <w:p w14:paraId="6D4A3BCC"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The Centre may conduct a health screening prior to admitting any child to the program (see form in appendix 3).</w:t>
      </w:r>
    </w:p>
    <w:p w14:paraId="53E50582" w14:textId="77777777" w:rsidR="0049032B" w:rsidRDefault="0049032B">
      <w:pPr>
        <w:spacing w:after="0" w:line="240" w:lineRule="auto"/>
        <w:rPr>
          <w:rFonts w:ascii="Times New Roman" w:eastAsia="Times New Roman" w:hAnsi="Times New Roman" w:cs="Times New Roman"/>
          <w:sz w:val="24"/>
          <w:szCs w:val="24"/>
        </w:rPr>
      </w:pPr>
    </w:p>
    <w:p w14:paraId="14112492"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The childcare staff will monitor the health of the children throughout the day and immediately isolate children who become ill with influenza like illness.  </w:t>
      </w:r>
    </w:p>
    <w:p w14:paraId="70B4AE6E" w14:textId="77777777" w:rsidR="0049032B" w:rsidRDefault="0049032B">
      <w:pPr>
        <w:spacing w:after="0" w:line="240" w:lineRule="auto"/>
        <w:rPr>
          <w:rFonts w:ascii="Times New Roman" w:eastAsia="Times New Roman" w:hAnsi="Times New Roman" w:cs="Times New Roman"/>
          <w:sz w:val="24"/>
          <w:szCs w:val="24"/>
        </w:rPr>
      </w:pPr>
    </w:p>
    <w:p w14:paraId="5E94B768"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Children will be isolated in the cot/storage area and supervised by an employee. </w:t>
      </w:r>
    </w:p>
    <w:p w14:paraId="0A4CFDF5" w14:textId="77777777" w:rsidR="0049032B" w:rsidRDefault="0049032B">
      <w:pPr>
        <w:spacing w:after="0" w:line="240" w:lineRule="auto"/>
        <w:rPr>
          <w:rFonts w:ascii="Times New Roman" w:eastAsia="Times New Roman" w:hAnsi="Times New Roman" w:cs="Times New Roman"/>
          <w:sz w:val="24"/>
          <w:szCs w:val="24"/>
        </w:rPr>
      </w:pPr>
    </w:p>
    <w:p w14:paraId="46B74611"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Every effort will be made to ensure pregnant employees do not care for children in isolation.  </w:t>
      </w:r>
    </w:p>
    <w:p w14:paraId="0007DE82" w14:textId="77777777" w:rsidR="0049032B" w:rsidRDefault="0049032B">
      <w:pPr>
        <w:spacing w:after="0" w:line="240" w:lineRule="auto"/>
        <w:rPr>
          <w:rFonts w:ascii="Times New Roman" w:eastAsia="Times New Roman" w:hAnsi="Times New Roman" w:cs="Times New Roman"/>
          <w:sz w:val="24"/>
          <w:szCs w:val="24"/>
        </w:rPr>
      </w:pPr>
    </w:p>
    <w:p w14:paraId="48EFDD05"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Parents/guardians will be expected to pick up or arrange for pick up for their child within 30 minutes of being contacted.</w:t>
      </w:r>
    </w:p>
    <w:p w14:paraId="34FEE0B6" w14:textId="77777777" w:rsidR="0049032B" w:rsidRDefault="0049032B">
      <w:pPr>
        <w:spacing w:after="0" w:line="240" w:lineRule="auto"/>
        <w:rPr>
          <w:rFonts w:ascii="Times New Roman" w:eastAsia="Times New Roman" w:hAnsi="Times New Roman" w:cs="Times New Roman"/>
          <w:sz w:val="24"/>
          <w:szCs w:val="24"/>
        </w:rPr>
      </w:pPr>
    </w:p>
    <w:p w14:paraId="30FF69B4"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Children may return to the childcare </w:t>
      </w:r>
      <w:proofErr w:type="spellStart"/>
      <w:r>
        <w:rPr>
          <w:rFonts w:ascii="Times New Roman" w:hAnsi="Times New Roman"/>
          <w:sz w:val="24"/>
          <w:szCs w:val="24"/>
        </w:rPr>
        <w:t>centre</w:t>
      </w:r>
      <w:proofErr w:type="spellEnd"/>
      <w:r>
        <w:rPr>
          <w:rFonts w:ascii="Times New Roman" w:hAnsi="Times New Roman"/>
          <w:sz w:val="24"/>
          <w:szCs w:val="24"/>
        </w:rPr>
        <w:t xml:space="preserve"> once they are symptom free, without any fever reducing medications, and can fully participate in all routines and activities.</w:t>
      </w:r>
    </w:p>
    <w:p w14:paraId="5186F216" w14:textId="77777777" w:rsidR="0049032B" w:rsidRDefault="0049032B">
      <w:pPr>
        <w:spacing w:after="0" w:line="240" w:lineRule="auto"/>
        <w:rPr>
          <w:rFonts w:ascii="Times New Roman" w:eastAsia="Times New Roman" w:hAnsi="Times New Roman" w:cs="Times New Roman"/>
          <w:sz w:val="24"/>
          <w:szCs w:val="24"/>
        </w:rPr>
      </w:pPr>
    </w:p>
    <w:p w14:paraId="41020BB6" w14:textId="77777777" w:rsidR="0049032B" w:rsidRPr="0064389A"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Parents with influenza like illness are expected to arrange for an alternate adult to drop off and pick up their child.</w:t>
      </w:r>
    </w:p>
    <w:p w14:paraId="0688172B" w14:textId="77777777" w:rsidR="0049032B" w:rsidRPr="0064389A" w:rsidRDefault="00126E05">
      <w:pPr>
        <w:pStyle w:val="Heading3"/>
        <w:rPr>
          <w:rFonts w:asciiTheme="majorHAnsi" w:eastAsia="Times New Roman" w:hAnsiTheme="majorHAnsi" w:cs="Times New Roman"/>
          <w:color w:val="auto"/>
        </w:rPr>
      </w:pPr>
      <w:bookmarkStart w:id="18" w:name="_Toc9"/>
      <w:bookmarkStart w:id="19" w:name="_Toc35622844"/>
      <w:r w:rsidRPr="0064389A">
        <w:rPr>
          <w:rFonts w:asciiTheme="majorHAnsi" w:hAnsiTheme="majorHAnsi"/>
          <w:color w:val="auto"/>
        </w:rPr>
        <w:t>6.2. Illness Exclusion Policy for Childcare Staff</w:t>
      </w:r>
      <w:bookmarkEnd w:id="18"/>
      <w:bookmarkEnd w:id="19"/>
    </w:p>
    <w:p w14:paraId="2DED7C21"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Employees are expected to monitor their own health for symptoms of influenza like illness. Staff will advise the director of any influenza like illnesses in family members residing in the same home.</w:t>
      </w:r>
    </w:p>
    <w:p w14:paraId="0ABFB79D" w14:textId="77777777" w:rsidR="0049032B" w:rsidRDefault="0049032B">
      <w:pPr>
        <w:spacing w:after="0" w:line="240" w:lineRule="auto"/>
        <w:rPr>
          <w:rFonts w:ascii="Times New Roman" w:eastAsia="Times New Roman" w:hAnsi="Times New Roman" w:cs="Times New Roman"/>
          <w:sz w:val="24"/>
          <w:szCs w:val="24"/>
        </w:rPr>
      </w:pPr>
    </w:p>
    <w:p w14:paraId="77F3A94B"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Employees who will be absent due to illness will contact the Centre Director/designate alternate to report their absence and will disclose any symptoms that are flu related.</w:t>
      </w:r>
    </w:p>
    <w:p w14:paraId="59B2A957" w14:textId="77777777" w:rsidR="0049032B" w:rsidRDefault="0049032B">
      <w:pPr>
        <w:spacing w:after="0" w:line="240" w:lineRule="auto"/>
        <w:rPr>
          <w:rFonts w:ascii="Times New Roman" w:eastAsia="Times New Roman" w:hAnsi="Times New Roman" w:cs="Times New Roman"/>
          <w:sz w:val="24"/>
          <w:szCs w:val="24"/>
        </w:rPr>
      </w:pPr>
    </w:p>
    <w:p w14:paraId="36175BA1"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Employees who develop any signs of influenza like illness during work hours must report immediately to </w:t>
      </w:r>
      <w:r w:rsidR="0064389A">
        <w:rPr>
          <w:rFonts w:ascii="Times New Roman" w:hAnsi="Times New Roman"/>
          <w:sz w:val="24"/>
          <w:szCs w:val="24"/>
        </w:rPr>
        <w:t>the Centre Director/alternated designate</w:t>
      </w:r>
      <w:r>
        <w:rPr>
          <w:rFonts w:ascii="Times New Roman" w:hAnsi="Times New Roman"/>
          <w:sz w:val="24"/>
          <w:szCs w:val="24"/>
        </w:rPr>
        <w:t xml:space="preserve">. Employees will be isolated in the staff room until they leave the </w:t>
      </w:r>
      <w:proofErr w:type="spellStart"/>
      <w:r>
        <w:rPr>
          <w:rFonts w:ascii="Times New Roman" w:hAnsi="Times New Roman"/>
          <w:sz w:val="24"/>
          <w:szCs w:val="24"/>
        </w:rPr>
        <w:t>centre</w:t>
      </w:r>
      <w:proofErr w:type="spellEnd"/>
      <w:r>
        <w:rPr>
          <w:rFonts w:ascii="Times New Roman" w:hAnsi="Times New Roman"/>
          <w:sz w:val="24"/>
          <w:szCs w:val="24"/>
        </w:rPr>
        <w:t>.</w:t>
      </w:r>
    </w:p>
    <w:p w14:paraId="3922EDFB" w14:textId="77777777" w:rsidR="0049032B" w:rsidRDefault="0049032B">
      <w:pPr>
        <w:spacing w:after="0" w:line="240" w:lineRule="auto"/>
        <w:rPr>
          <w:rFonts w:ascii="Times New Roman" w:eastAsia="Times New Roman" w:hAnsi="Times New Roman" w:cs="Times New Roman"/>
          <w:sz w:val="24"/>
          <w:szCs w:val="24"/>
        </w:rPr>
      </w:pPr>
    </w:p>
    <w:p w14:paraId="0C107C65"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Employees who observe any signs of influenza like illness in co-workers must report immediately to the director.</w:t>
      </w:r>
    </w:p>
    <w:p w14:paraId="6F80E9BB" w14:textId="77777777" w:rsidR="0049032B" w:rsidRDefault="0049032B">
      <w:pPr>
        <w:spacing w:after="0" w:line="240" w:lineRule="auto"/>
        <w:rPr>
          <w:rFonts w:ascii="Times New Roman" w:eastAsia="Times New Roman" w:hAnsi="Times New Roman" w:cs="Times New Roman"/>
          <w:sz w:val="24"/>
          <w:szCs w:val="24"/>
        </w:rPr>
      </w:pPr>
    </w:p>
    <w:p w14:paraId="3F93B03B" w14:textId="77777777" w:rsidR="0049032B" w:rsidRDefault="00126E05">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Staff may return to the childcare </w:t>
      </w:r>
      <w:proofErr w:type="spellStart"/>
      <w:r>
        <w:rPr>
          <w:rFonts w:ascii="Times New Roman" w:hAnsi="Times New Roman"/>
          <w:sz w:val="24"/>
          <w:szCs w:val="24"/>
        </w:rPr>
        <w:t>centre</w:t>
      </w:r>
      <w:proofErr w:type="spellEnd"/>
      <w:r>
        <w:rPr>
          <w:rFonts w:ascii="Times New Roman" w:hAnsi="Times New Roman"/>
          <w:sz w:val="24"/>
          <w:szCs w:val="24"/>
        </w:rPr>
        <w:t xml:space="preserve"> once they are symptom free, without any fever reducing medications.</w:t>
      </w:r>
    </w:p>
    <w:p w14:paraId="1FDCA6AB" w14:textId="77777777" w:rsidR="0049032B" w:rsidRDefault="0049032B">
      <w:pPr>
        <w:spacing w:after="0" w:line="240" w:lineRule="auto"/>
        <w:rPr>
          <w:rFonts w:ascii="Times New Roman" w:eastAsia="Times New Roman" w:hAnsi="Times New Roman" w:cs="Times New Roman"/>
          <w:sz w:val="24"/>
          <w:szCs w:val="24"/>
        </w:rPr>
      </w:pPr>
    </w:p>
    <w:p w14:paraId="6EF2C2CA" w14:textId="77777777" w:rsidR="0049032B" w:rsidRPr="00380C61" w:rsidRDefault="00126E05">
      <w:pPr>
        <w:pStyle w:val="Heading3"/>
        <w:rPr>
          <w:rFonts w:asciiTheme="majorHAnsi" w:eastAsia="Times New Roman" w:hAnsiTheme="majorHAnsi" w:cs="Times New Roman"/>
          <w:color w:val="auto"/>
        </w:rPr>
      </w:pPr>
      <w:bookmarkStart w:id="20" w:name="_Toc10"/>
      <w:bookmarkStart w:id="21" w:name="_Toc35622845"/>
      <w:r w:rsidRPr="00380C61">
        <w:rPr>
          <w:rFonts w:asciiTheme="majorHAnsi" w:hAnsiTheme="majorHAnsi"/>
          <w:color w:val="auto"/>
        </w:rPr>
        <w:t>7. Closure</w:t>
      </w:r>
      <w:bookmarkEnd w:id="20"/>
      <w:bookmarkEnd w:id="21"/>
    </w:p>
    <w:p w14:paraId="7227A2F6" w14:textId="77777777" w:rsidR="0049032B" w:rsidRDefault="00126E05">
      <w:pPr>
        <w:pStyle w:val="ListParagraph"/>
        <w:ind w:left="0"/>
        <w:rPr>
          <w:rFonts w:ascii="Times New Roman" w:eastAsia="Times New Roman" w:hAnsi="Times New Roman" w:cs="Times New Roman"/>
          <w:b/>
          <w:bCs/>
          <w:sz w:val="24"/>
          <w:szCs w:val="24"/>
          <w:u w:val="single"/>
        </w:rPr>
      </w:pPr>
      <w:r>
        <w:rPr>
          <w:rFonts w:ascii="Times New Roman" w:hAnsi="Times New Roman"/>
          <w:sz w:val="24"/>
          <w:szCs w:val="24"/>
        </w:rPr>
        <w:t xml:space="preserve">The Board of Directors and Centre Director/designated alternate will make every effort to keep the Centre open without compromising the health, safety, and wellbeing of children and adults.    </w:t>
      </w:r>
    </w:p>
    <w:p w14:paraId="75A3A0A3" w14:textId="77777777" w:rsidR="0049032B" w:rsidRDefault="00126E05">
      <w:pPr>
        <w:pStyle w:val="ListParagraph"/>
        <w:ind w:left="0"/>
        <w:rPr>
          <w:rFonts w:ascii="Times New Roman" w:eastAsia="Times New Roman" w:hAnsi="Times New Roman" w:cs="Times New Roman"/>
          <w:sz w:val="24"/>
          <w:szCs w:val="24"/>
        </w:rPr>
      </w:pPr>
      <w:r>
        <w:rPr>
          <w:rFonts w:ascii="Times New Roman" w:hAnsi="Times New Roman"/>
          <w:sz w:val="24"/>
          <w:szCs w:val="24"/>
        </w:rPr>
        <w:t>However, the Centre will close if:</w:t>
      </w:r>
    </w:p>
    <w:p w14:paraId="2156955D" w14:textId="6E0C2038" w:rsidR="0049032B" w:rsidRDefault="00126E05">
      <w:pPr>
        <w:pStyle w:val="ListParagraph"/>
        <w:numPr>
          <w:ilvl w:val="0"/>
          <w:numId w:val="23"/>
        </w:numPr>
        <w:spacing w:after="0" w:line="240" w:lineRule="auto"/>
        <w:rPr>
          <w:rFonts w:ascii="Times New Roman" w:hAnsi="Times New Roman"/>
          <w:b/>
          <w:bCs/>
          <w:sz w:val="24"/>
          <w:szCs w:val="24"/>
        </w:rPr>
      </w:pPr>
      <w:r>
        <w:rPr>
          <w:rFonts w:ascii="Times New Roman" w:hAnsi="Times New Roman"/>
          <w:sz w:val="24"/>
          <w:szCs w:val="24"/>
        </w:rPr>
        <w:t xml:space="preserve">the Centre Director/designated alternate, in consultation with </w:t>
      </w:r>
      <w:r w:rsidR="00380C61">
        <w:rPr>
          <w:rFonts w:ascii="Times New Roman" w:hAnsi="Times New Roman"/>
          <w:sz w:val="24"/>
          <w:szCs w:val="24"/>
        </w:rPr>
        <w:t>the Pandemic</w:t>
      </w:r>
      <w:r>
        <w:rPr>
          <w:rFonts w:ascii="Times New Roman" w:hAnsi="Times New Roman"/>
          <w:sz w:val="24"/>
          <w:szCs w:val="24"/>
        </w:rPr>
        <w:t xml:space="preserve"> Planning Committee and the Child Care Coordinator/designated alternate representative from the licensing </w:t>
      </w:r>
      <w:r w:rsidR="00F703FA">
        <w:rPr>
          <w:rFonts w:ascii="Times New Roman" w:hAnsi="Times New Roman"/>
          <w:sz w:val="24"/>
          <w:szCs w:val="24"/>
        </w:rPr>
        <w:t>authority, decide</w:t>
      </w:r>
      <w:r>
        <w:rPr>
          <w:rFonts w:ascii="Times New Roman" w:hAnsi="Times New Roman"/>
          <w:sz w:val="24"/>
          <w:szCs w:val="24"/>
        </w:rPr>
        <w:t xml:space="preserve"> that the program cannot operate in compliance with the license issued </w:t>
      </w:r>
      <w:r w:rsidR="00380C61">
        <w:rPr>
          <w:rFonts w:ascii="Times New Roman" w:hAnsi="Times New Roman"/>
          <w:sz w:val="24"/>
          <w:szCs w:val="24"/>
        </w:rPr>
        <w:t>by Manitoba</w:t>
      </w:r>
      <w:r>
        <w:rPr>
          <w:rFonts w:ascii="Times New Roman" w:hAnsi="Times New Roman"/>
          <w:sz w:val="24"/>
          <w:szCs w:val="24"/>
        </w:rPr>
        <w:t xml:space="preserve"> Families - Manitoba Early Learning &amp; Child </w:t>
      </w:r>
      <w:r w:rsidR="00F703FA">
        <w:rPr>
          <w:rFonts w:ascii="Times New Roman" w:hAnsi="Times New Roman"/>
          <w:sz w:val="24"/>
          <w:szCs w:val="24"/>
        </w:rPr>
        <w:t>Care.</w:t>
      </w:r>
      <w:r>
        <w:rPr>
          <w:rFonts w:ascii="Times New Roman" w:hAnsi="Times New Roman"/>
          <w:sz w:val="24"/>
          <w:szCs w:val="24"/>
        </w:rPr>
        <w:t xml:space="preserve">  </w:t>
      </w:r>
    </w:p>
    <w:p w14:paraId="11ACC5EA" w14:textId="77777777" w:rsidR="0049032B" w:rsidRDefault="0049032B">
      <w:pPr>
        <w:pStyle w:val="ListParagraph"/>
        <w:spacing w:after="0" w:line="240" w:lineRule="auto"/>
        <w:ind w:left="360"/>
        <w:rPr>
          <w:rFonts w:ascii="Times New Roman" w:eastAsia="Times New Roman" w:hAnsi="Times New Roman" w:cs="Times New Roman"/>
          <w:b/>
          <w:bCs/>
          <w:sz w:val="24"/>
          <w:szCs w:val="24"/>
          <w:u w:val="single"/>
        </w:rPr>
      </w:pPr>
    </w:p>
    <w:p w14:paraId="2C314D2B" w14:textId="3C6B8E67" w:rsidR="0049032B" w:rsidRDefault="00126E05">
      <w:pPr>
        <w:pStyle w:val="ListParagraph"/>
        <w:numPr>
          <w:ilvl w:val="0"/>
          <w:numId w:val="24"/>
        </w:numPr>
        <w:spacing w:after="0" w:line="240" w:lineRule="auto"/>
        <w:rPr>
          <w:rFonts w:ascii="Times New Roman" w:hAnsi="Times New Roman"/>
          <w:b/>
          <w:bCs/>
          <w:sz w:val="24"/>
          <w:szCs w:val="24"/>
        </w:rPr>
      </w:pPr>
      <w:r>
        <w:rPr>
          <w:rFonts w:ascii="Times New Roman" w:hAnsi="Times New Roman"/>
          <w:b/>
          <w:bCs/>
          <w:sz w:val="24"/>
          <w:szCs w:val="24"/>
          <w:u w:val="single"/>
        </w:rPr>
        <w:lastRenderedPageBreak/>
        <w:t>OR</w:t>
      </w:r>
      <w:r>
        <w:rPr>
          <w:rFonts w:ascii="Times New Roman" w:hAnsi="Times New Roman"/>
          <w:sz w:val="24"/>
          <w:szCs w:val="24"/>
        </w:rPr>
        <w:t xml:space="preserve"> if the Centre Director/designated alternate, in consultation with </w:t>
      </w:r>
      <w:r w:rsidR="00380C61">
        <w:rPr>
          <w:rFonts w:ascii="Times New Roman" w:hAnsi="Times New Roman"/>
          <w:sz w:val="24"/>
          <w:szCs w:val="24"/>
        </w:rPr>
        <w:t>the Pandemic</w:t>
      </w:r>
      <w:r>
        <w:rPr>
          <w:rFonts w:ascii="Times New Roman" w:hAnsi="Times New Roman"/>
          <w:sz w:val="24"/>
          <w:szCs w:val="24"/>
        </w:rPr>
        <w:t xml:space="preserve"> Planning Committee </w:t>
      </w:r>
      <w:r w:rsidR="00F703FA">
        <w:rPr>
          <w:rFonts w:ascii="Times New Roman" w:hAnsi="Times New Roman"/>
          <w:sz w:val="24"/>
          <w:szCs w:val="24"/>
        </w:rPr>
        <w:t>and Child</w:t>
      </w:r>
      <w:r>
        <w:rPr>
          <w:rFonts w:ascii="Times New Roman" w:hAnsi="Times New Roman"/>
          <w:sz w:val="24"/>
          <w:szCs w:val="24"/>
        </w:rPr>
        <w:t xml:space="preserve"> Care Coordinator/designated alternate </w:t>
      </w:r>
      <w:r w:rsidR="00F703FA">
        <w:rPr>
          <w:rFonts w:ascii="Times New Roman" w:hAnsi="Times New Roman"/>
          <w:sz w:val="24"/>
          <w:szCs w:val="24"/>
        </w:rPr>
        <w:t>representative from</w:t>
      </w:r>
      <w:r>
        <w:rPr>
          <w:rFonts w:ascii="Times New Roman" w:hAnsi="Times New Roman"/>
          <w:sz w:val="24"/>
          <w:szCs w:val="24"/>
        </w:rPr>
        <w:t xml:space="preserve"> the licensing authority, decide they are not confident the organization can ensure the health, safety, and wellbeing of the children and </w:t>
      </w:r>
      <w:r w:rsidR="00F703FA">
        <w:rPr>
          <w:rFonts w:ascii="Times New Roman" w:hAnsi="Times New Roman"/>
          <w:sz w:val="24"/>
          <w:szCs w:val="24"/>
        </w:rPr>
        <w:t>adults.</w:t>
      </w:r>
      <w:r>
        <w:rPr>
          <w:rFonts w:ascii="Times New Roman" w:hAnsi="Times New Roman"/>
          <w:sz w:val="24"/>
          <w:szCs w:val="24"/>
        </w:rPr>
        <w:t xml:space="preserve">  </w:t>
      </w:r>
    </w:p>
    <w:p w14:paraId="7A6A3612" w14:textId="77777777" w:rsidR="0049032B" w:rsidRDefault="0049032B">
      <w:pPr>
        <w:pStyle w:val="ListParagraph"/>
        <w:spacing w:after="0" w:line="240" w:lineRule="auto"/>
        <w:ind w:left="0"/>
        <w:rPr>
          <w:rFonts w:ascii="Times New Roman" w:eastAsia="Times New Roman" w:hAnsi="Times New Roman" w:cs="Times New Roman"/>
          <w:b/>
          <w:bCs/>
          <w:sz w:val="24"/>
          <w:szCs w:val="24"/>
          <w:u w:val="single"/>
        </w:rPr>
      </w:pPr>
    </w:p>
    <w:p w14:paraId="57A94D5E" w14:textId="68C5BC11" w:rsidR="0049032B" w:rsidRDefault="00F703FA">
      <w:pPr>
        <w:pStyle w:val="ListParagraph"/>
        <w:numPr>
          <w:ilvl w:val="0"/>
          <w:numId w:val="26"/>
        </w:numPr>
        <w:spacing w:after="0" w:line="240" w:lineRule="auto"/>
        <w:rPr>
          <w:rFonts w:ascii="Times New Roman" w:hAnsi="Times New Roman"/>
          <w:b/>
          <w:bCs/>
          <w:i/>
          <w:iCs/>
          <w:sz w:val="24"/>
          <w:szCs w:val="24"/>
        </w:rPr>
      </w:pPr>
      <w:r>
        <w:rPr>
          <w:rFonts w:ascii="Times New Roman" w:hAnsi="Times New Roman"/>
          <w:b/>
          <w:bCs/>
          <w:sz w:val="24"/>
          <w:szCs w:val="24"/>
          <w:u w:val="single"/>
        </w:rPr>
        <w:t xml:space="preserve">OR </w:t>
      </w:r>
      <w:r>
        <w:rPr>
          <w:rFonts w:ascii="Times New Roman" w:hAnsi="Times New Roman"/>
          <w:sz w:val="24"/>
          <w:szCs w:val="24"/>
        </w:rPr>
        <w:t>if</w:t>
      </w:r>
      <w:r w:rsidR="00126E05">
        <w:rPr>
          <w:rFonts w:ascii="Times New Roman" w:hAnsi="Times New Roman"/>
          <w:sz w:val="24"/>
          <w:szCs w:val="24"/>
        </w:rPr>
        <w:t xml:space="preserve"> management staff are unavailable to perform critical services and functions and no qualified alternate can be </w:t>
      </w:r>
      <w:r>
        <w:rPr>
          <w:rFonts w:ascii="Times New Roman" w:hAnsi="Times New Roman"/>
          <w:sz w:val="24"/>
          <w:szCs w:val="24"/>
        </w:rPr>
        <w:t>appointed.</w:t>
      </w:r>
      <w:r w:rsidR="00126E05">
        <w:rPr>
          <w:rFonts w:ascii="Times New Roman" w:hAnsi="Times New Roman"/>
          <w:sz w:val="24"/>
          <w:szCs w:val="24"/>
        </w:rPr>
        <w:t xml:space="preserve"> </w:t>
      </w:r>
    </w:p>
    <w:p w14:paraId="150A00AB" w14:textId="77777777" w:rsidR="0049032B" w:rsidRDefault="0049032B">
      <w:pPr>
        <w:pStyle w:val="ListParagraph"/>
        <w:spacing w:after="0" w:line="240" w:lineRule="auto"/>
        <w:ind w:left="0"/>
        <w:rPr>
          <w:rFonts w:ascii="Times New Roman" w:eastAsia="Times New Roman" w:hAnsi="Times New Roman" w:cs="Times New Roman"/>
          <w:b/>
          <w:bCs/>
          <w:i/>
          <w:iCs/>
          <w:sz w:val="24"/>
          <w:szCs w:val="24"/>
          <w:u w:val="single"/>
        </w:rPr>
      </w:pPr>
    </w:p>
    <w:p w14:paraId="3BC85AB7" w14:textId="41FF289D" w:rsidR="0049032B" w:rsidRDefault="00F703FA">
      <w:pPr>
        <w:pStyle w:val="ListParagraph"/>
        <w:numPr>
          <w:ilvl w:val="0"/>
          <w:numId w:val="26"/>
        </w:numPr>
        <w:spacing w:after="0" w:line="240" w:lineRule="auto"/>
        <w:rPr>
          <w:rFonts w:ascii="Times New Roman" w:hAnsi="Times New Roman"/>
          <w:b/>
          <w:bCs/>
          <w:sz w:val="24"/>
          <w:szCs w:val="24"/>
        </w:rPr>
      </w:pPr>
      <w:r>
        <w:rPr>
          <w:rFonts w:ascii="Times New Roman" w:hAnsi="Times New Roman"/>
          <w:b/>
          <w:bCs/>
          <w:sz w:val="24"/>
          <w:szCs w:val="24"/>
          <w:u w:val="single"/>
        </w:rPr>
        <w:t xml:space="preserve">OR </w:t>
      </w:r>
      <w:r>
        <w:rPr>
          <w:rFonts w:ascii="Times New Roman" w:hAnsi="Times New Roman"/>
          <w:sz w:val="24"/>
          <w:szCs w:val="24"/>
        </w:rPr>
        <w:t>if</w:t>
      </w:r>
      <w:r w:rsidR="00126E05">
        <w:rPr>
          <w:rFonts w:ascii="Times New Roman" w:hAnsi="Times New Roman"/>
          <w:sz w:val="24"/>
          <w:szCs w:val="24"/>
        </w:rPr>
        <w:t xml:space="preserve"> ordered to do so by local authorities.</w:t>
      </w:r>
    </w:p>
    <w:p w14:paraId="104CF9F9" w14:textId="77777777" w:rsidR="0049032B" w:rsidRDefault="0049032B">
      <w:pPr>
        <w:pStyle w:val="ListParagraph"/>
        <w:spacing w:after="0" w:line="240" w:lineRule="auto"/>
        <w:ind w:left="0"/>
        <w:rPr>
          <w:rFonts w:ascii="Times New Roman" w:eastAsia="Times New Roman" w:hAnsi="Times New Roman" w:cs="Times New Roman"/>
          <w:b/>
          <w:bCs/>
          <w:sz w:val="24"/>
          <w:szCs w:val="24"/>
          <w:u w:val="single"/>
        </w:rPr>
      </w:pPr>
    </w:p>
    <w:p w14:paraId="741E709D" w14:textId="77777777" w:rsidR="0049032B" w:rsidRDefault="00126E05">
      <w:pPr>
        <w:pStyle w:val="ListParagraph"/>
        <w:ind w:left="0"/>
        <w:rPr>
          <w:rFonts w:ascii="Times New Roman" w:eastAsia="Times New Roman" w:hAnsi="Times New Roman" w:cs="Times New Roman"/>
          <w:sz w:val="24"/>
          <w:szCs w:val="24"/>
        </w:rPr>
      </w:pPr>
      <w:r>
        <w:rPr>
          <w:rFonts w:ascii="Times New Roman" w:hAnsi="Times New Roman"/>
          <w:sz w:val="24"/>
          <w:szCs w:val="24"/>
        </w:rPr>
        <w:t xml:space="preserve">Parents will be informed that once closed, the </w:t>
      </w:r>
      <w:proofErr w:type="spellStart"/>
      <w:r>
        <w:rPr>
          <w:rFonts w:ascii="Times New Roman" w:hAnsi="Times New Roman"/>
          <w:sz w:val="24"/>
          <w:szCs w:val="24"/>
        </w:rPr>
        <w:t>centre</w:t>
      </w:r>
      <w:proofErr w:type="spellEnd"/>
      <w:r>
        <w:rPr>
          <w:rFonts w:ascii="Times New Roman" w:hAnsi="Times New Roman"/>
          <w:sz w:val="24"/>
          <w:szCs w:val="24"/>
        </w:rPr>
        <w:t xml:space="preserve"> may remain closed until the </w:t>
      </w:r>
      <w:proofErr w:type="spellStart"/>
      <w:r>
        <w:rPr>
          <w:rFonts w:ascii="Times New Roman" w:hAnsi="Times New Roman"/>
          <w:sz w:val="24"/>
          <w:szCs w:val="24"/>
        </w:rPr>
        <w:t>centre</w:t>
      </w:r>
      <w:proofErr w:type="spellEnd"/>
      <w:r>
        <w:rPr>
          <w:rFonts w:ascii="Times New Roman" w:hAnsi="Times New Roman"/>
          <w:sz w:val="24"/>
          <w:szCs w:val="24"/>
        </w:rPr>
        <w:t xml:space="preserve"> receives approval from local authorities to re-open and/or </w:t>
      </w:r>
      <w:proofErr w:type="gramStart"/>
      <w:r>
        <w:rPr>
          <w:rFonts w:ascii="Times New Roman" w:hAnsi="Times New Roman"/>
          <w:sz w:val="24"/>
          <w:szCs w:val="24"/>
        </w:rPr>
        <w:t>the majority of</w:t>
      </w:r>
      <w:proofErr w:type="gramEnd"/>
      <w:r>
        <w:rPr>
          <w:rFonts w:ascii="Times New Roman" w:hAnsi="Times New Roman"/>
          <w:sz w:val="24"/>
          <w:szCs w:val="24"/>
        </w:rPr>
        <w:t xml:space="preserve"> employees are able to resume duties. </w:t>
      </w:r>
    </w:p>
    <w:p w14:paraId="4ED328DA" w14:textId="77777777" w:rsidR="0049032B" w:rsidRDefault="00126E05">
      <w:pPr>
        <w:pStyle w:val="ListParagraph"/>
        <w:ind w:left="0"/>
        <w:rPr>
          <w:rFonts w:ascii="Times New Roman" w:eastAsia="Times New Roman" w:hAnsi="Times New Roman" w:cs="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centre</w:t>
      </w:r>
      <w:proofErr w:type="spellEnd"/>
      <w:r>
        <w:rPr>
          <w:rFonts w:ascii="Times New Roman" w:hAnsi="Times New Roman"/>
          <w:sz w:val="24"/>
          <w:szCs w:val="24"/>
        </w:rPr>
        <w:t xml:space="preserve"> may re-open on a staggered basis as staff recover.</w:t>
      </w:r>
    </w:p>
    <w:p w14:paraId="15D309BE"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Centre Director/designated alternate will continue the essential tasks required to maintain the organization, to monitor the situation, and implement plans to transition to resume regular business operations as soon as possible.</w:t>
      </w:r>
    </w:p>
    <w:p w14:paraId="5C2969A1" w14:textId="77777777" w:rsidR="0049032B" w:rsidRPr="00380C61" w:rsidRDefault="00126E05">
      <w:pPr>
        <w:pStyle w:val="Heading3"/>
        <w:rPr>
          <w:rFonts w:asciiTheme="majorHAnsi" w:eastAsia="Times New Roman" w:hAnsiTheme="majorHAnsi" w:cs="Times New Roman"/>
          <w:color w:val="auto"/>
        </w:rPr>
      </w:pPr>
      <w:bookmarkStart w:id="22" w:name="_Toc11"/>
      <w:bookmarkStart w:id="23" w:name="_Toc35622846"/>
      <w:r w:rsidRPr="00380C61">
        <w:rPr>
          <w:rFonts w:asciiTheme="majorHAnsi" w:hAnsiTheme="majorHAnsi"/>
          <w:color w:val="auto"/>
        </w:rPr>
        <w:t>8. Operating for Front Line Workers during Centre Closure</w:t>
      </w:r>
      <w:bookmarkEnd w:id="22"/>
      <w:bookmarkEnd w:id="23"/>
    </w:p>
    <w:p w14:paraId="3BC63AC0"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Centre Director/designated alternate and Board of Directors will consider continues operation, caring for children of parents that work in essential services. The decision to do so will be based on staff availability and recommendations from the Childcare Coordinator. Parents/guardians will be asked to put their name on a list (self-declaration form) if they are working in essential services and need</w:t>
      </w:r>
      <w:r w:rsidR="00C20663">
        <w:rPr>
          <w:rFonts w:ascii="Times New Roman" w:hAnsi="Times New Roman"/>
          <w:sz w:val="24"/>
          <w:szCs w:val="24"/>
        </w:rPr>
        <w:t>ing</w:t>
      </w:r>
      <w:r>
        <w:rPr>
          <w:rFonts w:ascii="Times New Roman" w:hAnsi="Times New Roman"/>
          <w:sz w:val="24"/>
          <w:szCs w:val="24"/>
        </w:rPr>
        <w:t xml:space="preserve"> childcare during a pandemic related Centre closure. </w:t>
      </w:r>
    </w:p>
    <w:p w14:paraId="3EC8BBDB"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If the Centre offers childcare during the general Centre closure the following rules apply:</w:t>
      </w:r>
    </w:p>
    <w:p w14:paraId="35DB8DD0" w14:textId="77777777" w:rsidR="0049032B" w:rsidRDefault="00126E05">
      <w:pPr>
        <w:numPr>
          <w:ilvl w:val="0"/>
          <w:numId w:val="22"/>
        </w:numPr>
        <w:rPr>
          <w:rFonts w:ascii="Times New Roman" w:hAnsi="Times New Roman"/>
          <w:sz w:val="24"/>
          <w:szCs w:val="24"/>
        </w:rPr>
      </w:pPr>
      <w:r>
        <w:rPr>
          <w:rFonts w:ascii="Times New Roman" w:hAnsi="Times New Roman"/>
          <w:sz w:val="24"/>
          <w:szCs w:val="24"/>
        </w:rPr>
        <w:t>Keeping group sizes to a maximum of 8 children.</w:t>
      </w:r>
    </w:p>
    <w:p w14:paraId="42DC2274" w14:textId="77777777" w:rsidR="0049032B" w:rsidRDefault="00126E05">
      <w:pPr>
        <w:numPr>
          <w:ilvl w:val="0"/>
          <w:numId w:val="22"/>
        </w:numPr>
        <w:rPr>
          <w:rFonts w:ascii="Times New Roman" w:hAnsi="Times New Roman"/>
          <w:sz w:val="24"/>
          <w:szCs w:val="24"/>
        </w:rPr>
      </w:pPr>
      <w:r>
        <w:rPr>
          <w:rFonts w:ascii="Times New Roman" w:hAnsi="Times New Roman"/>
          <w:sz w:val="24"/>
          <w:szCs w:val="24"/>
        </w:rPr>
        <w:t>Asking parents/guardians to drop off and pick up their child/ren at the door, staying 6 feet apart from staff.</w:t>
      </w:r>
    </w:p>
    <w:p w14:paraId="12229755" w14:textId="77777777" w:rsidR="0049032B" w:rsidRDefault="00126E05">
      <w:pPr>
        <w:numPr>
          <w:ilvl w:val="0"/>
          <w:numId w:val="22"/>
        </w:numPr>
        <w:rPr>
          <w:rFonts w:ascii="Times New Roman" w:hAnsi="Times New Roman"/>
          <w:sz w:val="24"/>
          <w:szCs w:val="24"/>
        </w:rPr>
      </w:pPr>
      <w:r>
        <w:rPr>
          <w:rFonts w:ascii="Times New Roman" w:hAnsi="Times New Roman"/>
          <w:sz w:val="24"/>
          <w:szCs w:val="24"/>
        </w:rPr>
        <w:t>Strictly following all prevention and routine health practices (Reference: Infection Control Guidelines for Early Learning and Child Care Facilities).</w:t>
      </w:r>
    </w:p>
    <w:p w14:paraId="54144D87" w14:textId="77777777" w:rsidR="0049032B" w:rsidRDefault="00126E05">
      <w:pPr>
        <w:numPr>
          <w:ilvl w:val="0"/>
          <w:numId w:val="22"/>
        </w:numPr>
        <w:rPr>
          <w:rFonts w:ascii="Times New Roman" w:hAnsi="Times New Roman"/>
          <w:sz w:val="24"/>
          <w:szCs w:val="24"/>
        </w:rPr>
      </w:pPr>
      <w:r>
        <w:rPr>
          <w:rFonts w:ascii="Times New Roman" w:hAnsi="Times New Roman"/>
          <w:sz w:val="24"/>
          <w:szCs w:val="24"/>
        </w:rPr>
        <w:t xml:space="preserve">Parents/guardians will ensure the Centre can </w:t>
      </w:r>
      <w:proofErr w:type="gramStart"/>
      <w:r>
        <w:rPr>
          <w:rFonts w:ascii="Times New Roman" w:hAnsi="Times New Roman"/>
          <w:sz w:val="24"/>
          <w:szCs w:val="24"/>
        </w:rPr>
        <w:t>contact them/alternate contacts at all times</w:t>
      </w:r>
      <w:proofErr w:type="gramEnd"/>
      <w:r>
        <w:rPr>
          <w:rFonts w:ascii="Times New Roman" w:hAnsi="Times New Roman"/>
          <w:sz w:val="24"/>
          <w:szCs w:val="24"/>
        </w:rPr>
        <w:t>.</w:t>
      </w:r>
    </w:p>
    <w:p w14:paraId="29EF0FFB" w14:textId="77777777" w:rsidR="0049032B" w:rsidRDefault="00126E05">
      <w:pPr>
        <w:numPr>
          <w:ilvl w:val="0"/>
          <w:numId w:val="22"/>
        </w:numPr>
        <w:rPr>
          <w:rFonts w:ascii="Times New Roman" w:hAnsi="Times New Roman"/>
          <w:sz w:val="24"/>
          <w:szCs w:val="24"/>
        </w:rPr>
      </w:pPr>
      <w:r>
        <w:rPr>
          <w:rFonts w:ascii="Times New Roman" w:hAnsi="Times New Roman"/>
          <w:sz w:val="24"/>
          <w:szCs w:val="24"/>
        </w:rPr>
        <w:t xml:space="preserve">The Centre has the right to discontinue childcare service at any time if the Centre can no longer comply with the regulation of </w:t>
      </w:r>
      <w:r w:rsidR="00C20663">
        <w:rPr>
          <w:rFonts w:ascii="Times New Roman" w:hAnsi="Times New Roman"/>
          <w:sz w:val="24"/>
          <w:szCs w:val="24"/>
        </w:rPr>
        <w:t>staff: child</w:t>
      </w:r>
      <w:r>
        <w:rPr>
          <w:rFonts w:ascii="Times New Roman" w:hAnsi="Times New Roman"/>
          <w:sz w:val="24"/>
          <w:szCs w:val="24"/>
        </w:rPr>
        <w:t xml:space="preserve"> ratio.</w:t>
      </w:r>
    </w:p>
    <w:p w14:paraId="5344E527" w14:textId="77777777" w:rsidR="0049032B" w:rsidRPr="00C20663" w:rsidRDefault="00C20663">
      <w:pPr>
        <w:pStyle w:val="Heading3"/>
        <w:rPr>
          <w:rFonts w:asciiTheme="majorHAnsi" w:eastAsia="Times New Roman" w:hAnsiTheme="majorHAnsi" w:cs="Times New Roman"/>
          <w:color w:val="auto"/>
        </w:rPr>
      </w:pPr>
      <w:bookmarkStart w:id="24" w:name="_Toc12"/>
      <w:bookmarkStart w:id="25" w:name="_Toc35622847"/>
      <w:r>
        <w:rPr>
          <w:rFonts w:asciiTheme="majorHAnsi" w:hAnsiTheme="majorHAnsi"/>
          <w:color w:val="auto"/>
        </w:rPr>
        <w:t>9</w:t>
      </w:r>
      <w:r w:rsidR="00126E05" w:rsidRPr="00C20663">
        <w:rPr>
          <w:rFonts w:asciiTheme="majorHAnsi" w:hAnsiTheme="majorHAnsi"/>
          <w:color w:val="auto"/>
        </w:rPr>
        <w:t>. Finances</w:t>
      </w:r>
      <w:bookmarkEnd w:id="24"/>
      <w:bookmarkEnd w:id="25"/>
    </w:p>
    <w:p w14:paraId="1517E243" w14:textId="591549EB" w:rsidR="0049032B" w:rsidRDefault="00126E05">
      <w:pPr>
        <w:rPr>
          <w:rFonts w:ascii="Times New Roman" w:eastAsia="Times New Roman" w:hAnsi="Times New Roman" w:cs="Times New Roman"/>
          <w:sz w:val="24"/>
          <w:szCs w:val="24"/>
        </w:rPr>
      </w:pPr>
      <w:proofErr w:type="gramStart"/>
      <w:r>
        <w:rPr>
          <w:rFonts w:ascii="Times New Roman" w:hAnsi="Times New Roman"/>
          <w:sz w:val="24"/>
          <w:szCs w:val="24"/>
        </w:rPr>
        <w:t>In order to</w:t>
      </w:r>
      <w:proofErr w:type="gramEnd"/>
      <w:r>
        <w:rPr>
          <w:rFonts w:ascii="Times New Roman" w:hAnsi="Times New Roman"/>
          <w:sz w:val="24"/>
          <w:szCs w:val="24"/>
        </w:rPr>
        <w:t xml:space="preserve"> ensure the ongoing financial viability of the </w:t>
      </w:r>
      <w:r w:rsidR="00F703FA">
        <w:rPr>
          <w:rFonts w:ascii="Times New Roman" w:hAnsi="Times New Roman"/>
          <w:sz w:val="24"/>
          <w:szCs w:val="24"/>
        </w:rPr>
        <w:t>childcare</w:t>
      </w:r>
      <w:r>
        <w:rPr>
          <w:rFonts w:ascii="Times New Roman" w:hAnsi="Times New Roman"/>
          <w:sz w:val="24"/>
          <w:szCs w:val="24"/>
        </w:rPr>
        <w:t xml:space="preserve"> Centre:</w:t>
      </w:r>
    </w:p>
    <w:p w14:paraId="504FD6B1"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lastRenderedPageBreak/>
        <w:t>The regular fee payment policies during children’s absences will apply unless otherwise advised by Manitoba Early Learning &amp; Child Care.</w:t>
      </w:r>
    </w:p>
    <w:p w14:paraId="21EC208A"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 xml:space="preserve">The regular fee payment policies may be waived during </w:t>
      </w:r>
      <w:proofErr w:type="spellStart"/>
      <w:r>
        <w:rPr>
          <w:rFonts w:ascii="Times New Roman" w:hAnsi="Times New Roman"/>
          <w:sz w:val="24"/>
          <w:szCs w:val="24"/>
        </w:rPr>
        <w:t>centre</w:t>
      </w:r>
      <w:proofErr w:type="spellEnd"/>
      <w:r>
        <w:rPr>
          <w:rFonts w:ascii="Times New Roman" w:hAnsi="Times New Roman"/>
          <w:sz w:val="24"/>
          <w:szCs w:val="24"/>
        </w:rPr>
        <w:t xml:space="preserve"> closure.</w:t>
      </w:r>
    </w:p>
    <w:p w14:paraId="7AA9189C"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The Centre expects the Government of Manitoba to continue regular operating grant, inclusion support payments and subsidy payments.</w:t>
      </w:r>
    </w:p>
    <w:p w14:paraId="442207A4"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The Centre will establish a business continuity fund and identify a reasonable amount required to cover additional expenses that may arise (e.g. staffing cost, additional substitute cost, janitorial service, supply cost).</w:t>
      </w:r>
    </w:p>
    <w:p w14:paraId="688BF8DD" w14:textId="77777777" w:rsidR="0049032B" w:rsidRPr="00C20663" w:rsidRDefault="00126E05" w:rsidP="00C20663">
      <w:pPr>
        <w:numPr>
          <w:ilvl w:val="0"/>
          <w:numId w:val="19"/>
        </w:numPr>
        <w:rPr>
          <w:rFonts w:ascii="Times New Roman" w:hAnsi="Times New Roman"/>
          <w:sz w:val="24"/>
          <w:szCs w:val="24"/>
        </w:rPr>
      </w:pPr>
      <w:r>
        <w:rPr>
          <w:rFonts w:ascii="Times New Roman" w:hAnsi="Times New Roman"/>
          <w:sz w:val="24"/>
          <w:szCs w:val="24"/>
        </w:rPr>
        <w:t>The Centre Director/designated alternate will keep track of additional expenses incurred by pandemic preparedness and business continuity procedures.</w:t>
      </w:r>
    </w:p>
    <w:p w14:paraId="5CD731C4" w14:textId="77777777" w:rsidR="00C20663" w:rsidRDefault="00C20663">
      <w:pPr>
        <w:pStyle w:val="Heading3"/>
        <w:rPr>
          <w:rFonts w:asciiTheme="majorHAnsi" w:hAnsiTheme="majorHAnsi"/>
          <w:color w:val="auto"/>
        </w:rPr>
      </w:pPr>
      <w:bookmarkStart w:id="26" w:name="_Toc13"/>
    </w:p>
    <w:p w14:paraId="469D133B" w14:textId="77777777" w:rsidR="0049032B" w:rsidRPr="00C20663" w:rsidRDefault="00C20663">
      <w:pPr>
        <w:pStyle w:val="Heading3"/>
        <w:rPr>
          <w:rFonts w:asciiTheme="majorHAnsi" w:eastAsia="Times New Roman" w:hAnsiTheme="majorHAnsi" w:cs="Times New Roman"/>
          <w:color w:val="auto"/>
        </w:rPr>
      </w:pPr>
      <w:bookmarkStart w:id="27" w:name="_Toc35622848"/>
      <w:r w:rsidRPr="00C20663">
        <w:rPr>
          <w:rFonts w:asciiTheme="majorHAnsi" w:hAnsiTheme="majorHAnsi"/>
          <w:color w:val="auto"/>
        </w:rPr>
        <w:t>10</w:t>
      </w:r>
      <w:r w:rsidR="00126E05" w:rsidRPr="00C20663">
        <w:rPr>
          <w:rFonts w:asciiTheme="majorHAnsi" w:hAnsiTheme="majorHAnsi"/>
          <w:color w:val="auto"/>
        </w:rPr>
        <w:t>. Business Continuity</w:t>
      </w:r>
      <w:bookmarkEnd w:id="26"/>
      <w:bookmarkEnd w:id="27"/>
    </w:p>
    <w:p w14:paraId="12F78EE9" w14:textId="3D1F8DA0"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The Centre Director/designate alternate will identify critical services that must continue to be delivered to ensure organizational </w:t>
      </w:r>
      <w:r w:rsidR="00F703FA">
        <w:rPr>
          <w:rFonts w:ascii="Times New Roman" w:hAnsi="Times New Roman"/>
          <w:sz w:val="24"/>
          <w:szCs w:val="24"/>
        </w:rPr>
        <w:t>survival and</w:t>
      </w:r>
      <w:r>
        <w:rPr>
          <w:rFonts w:ascii="Times New Roman" w:hAnsi="Times New Roman"/>
          <w:sz w:val="24"/>
          <w:szCs w:val="24"/>
        </w:rPr>
        <w:t xml:space="preserve"> meet legal or other </w:t>
      </w:r>
      <w:r w:rsidR="00C20663">
        <w:rPr>
          <w:rFonts w:ascii="Times New Roman" w:hAnsi="Times New Roman"/>
          <w:sz w:val="24"/>
          <w:szCs w:val="24"/>
        </w:rPr>
        <w:t>contractual</w:t>
      </w:r>
      <w:r>
        <w:rPr>
          <w:rFonts w:ascii="Times New Roman" w:hAnsi="Times New Roman"/>
          <w:sz w:val="24"/>
          <w:szCs w:val="24"/>
        </w:rPr>
        <w:t xml:space="preserve"> obligations. </w:t>
      </w:r>
    </w:p>
    <w:p w14:paraId="3E323745"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The Centre Director/designate alternate will develop an Operations Manual which describes their own essential tasks and: </w:t>
      </w:r>
    </w:p>
    <w:p w14:paraId="277F1581"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 xml:space="preserve">Prepare written instructions to guide designate alternates, </w:t>
      </w:r>
    </w:p>
    <w:p w14:paraId="5168BB9F"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Document the location of key information, equipment, and means of access (passwords),</w:t>
      </w:r>
    </w:p>
    <w:p w14:paraId="39F2A0B9"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Document contact information for essential people or organizations on who the Centre depends.</w:t>
      </w:r>
    </w:p>
    <w:p w14:paraId="2C0CAA81"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Centre Director/designate alternate will identify which additional employees develop a business continuity plan for their specific job/role (e.g. room supervisor, inclusion worker).</w:t>
      </w:r>
    </w:p>
    <w:p w14:paraId="7CF5F3C5" w14:textId="6C3600B8" w:rsidR="0049032B" w:rsidRDefault="00126E05">
      <w:pPr>
        <w:rPr>
          <w:rFonts w:ascii="Times New Roman" w:hAnsi="Times New Roman"/>
          <w:sz w:val="24"/>
          <w:szCs w:val="24"/>
        </w:rPr>
      </w:pPr>
      <w:r>
        <w:rPr>
          <w:rFonts w:ascii="Times New Roman" w:hAnsi="Times New Roman"/>
          <w:sz w:val="24"/>
          <w:szCs w:val="24"/>
        </w:rPr>
        <w:t xml:space="preserve">Business continuity plans for each employee will be kept in the designated </w:t>
      </w:r>
      <w:r w:rsidR="00F703FA">
        <w:rPr>
          <w:rFonts w:ascii="Times New Roman" w:hAnsi="Times New Roman"/>
          <w:sz w:val="24"/>
          <w:szCs w:val="24"/>
        </w:rPr>
        <w:t>space and</w:t>
      </w:r>
      <w:r>
        <w:rPr>
          <w:rFonts w:ascii="Times New Roman" w:hAnsi="Times New Roman"/>
          <w:sz w:val="24"/>
          <w:szCs w:val="24"/>
        </w:rPr>
        <w:t xml:space="preserve"> will be kept current by each employee. </w:t>
      </w:r>
    </w:p>
    <w:p w14:paraId="0295D5C4" w14:textId="77777777" w:rsidR="00C20663" w:rsidRDefault="00C20663">
      <w:pPr>
        <w:rPr>
          <w:sz w:val="24"/>
          <w:szCs w:val="24"/>
        </w:rPr>
      </w:pPr>
    </w:p>
    <w:p w14:paraId="493663CB" w14:textId="77777777" w:rsidR="0049032B" w:rsidRPr="00C20663" w:rsidRDefault="00C20663">
      <w:pPr>
        <w:pStyle w:val="Heading3"/>
        <w:rPr>
          <w:rFonts w:asciiTheme="majorHAnsi" w:eastAsia="Times New Roman" w:hAnsiTheme="majorHAnsi" w:cs="Times New Roman"/>
          <w:color w:val="auto"/>
        </w:rPr>
      </w:pPr>
      <w:bookmarkStart w:id="28" w:name="_Toc14"/>
      <w:bookmarkStart w:id="29" w:name="_Toc35622849"/>
      <w:r>
        <w:rPr>
          <w:rFonts w:asciiTheme="majorHAnsi" w:hAnsiTheme="majorHAnsi"/>
          <w:color w:val="auto"/>
        </w:rPr>
        <w:t>10</w:t>
      </w:r>
      <w:r w:rsidR="00126E05" w:rsidRPr="00C20663">
        <w:rPr>
          <w:rFonts w:asciiTheme="majorHAnsi" w:hAnsiTheme="majorHAnsi"/>
          <w:color w:val="auto"/>
        </w:rPr>
        <w:t>.1. Critical Services or Functions (that must be continued)</w:t>
      </w:r>
      <w:bookmarkEnd w:id="28"/>
      <w:bookmarkEnd w:id="29"/>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4"/>
        <w:gridCol w:w="4834"/>
        <w:gridCol w:w="2302"/>
      </w:tblGrid>
      <w:tr w:rsidR="0049032B" w14:paraId="07C16543" w14:textId="77777777">
        <w:trPr>
          <w:trHeight w:val="9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F474D" w14:textId="77777777" w:rsidR="0049032B" w:rsidRDefault="0049032B">
            <w:pPr>
              <w:pStyle w:val="Default"/>
              <w:spacing w:after="0" w:line="240" w:lineRule="auto"/>
              <w:jc w:val="center"/>
              <w:rPr>
                <w:rFonts w:ascii="Calibri" w:eastAsia="Calibri" w:hAnsi="Calibri" w:cs="Calibri"/>
                <w:b/>
                <w:bCs/>
              </w:rPr>
            </w:pPr>
          </w:p>
          <w:p w14:paraId="677F3CAC" w14:textId="77777777" w:rsidR="0049032B" w:rsidRDefault="00126E05">
            <w:pPr>
              <w:pStyle w:val="Default"/>
              <w:spacing w:after="0" w:line="240" w:lineRule="auto"/>
              <w:jc w:val="center"/>
            </w:pPr>
            <w:r>
              <w:rPr>
                <w:rFonts w:ascii="Calibri" w:eastAsia="Calibri" w:hAnsi="Calibri" w:cs="Calibri"/>
                <w:b/>
                <w:bCs/>
              </w:rPr>
              <w:t>Name/Position</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77B50" w14:textId="77777777" w:rsidR="0049032B" w:rsidRDefault="0049032B">
            <w:pPr>
              <w:pStyle w:val="Default"/>
              <w:spacing w:after="0" w:line="240" w:lineRule="auto"/>
              <w:jc w:val="center"/>
              <w:rPr>
                <w:rFonts w:ascii="Calibri" w:eastAsia="Calibri" w:hAnsi="Calibri" w:cs="Calibri"/>
                <w:b/>
                <w:bCs/>
              </w:rPr>
            </w:pPr>
          </w:p>
          <w:p w14:paraId="2C5263F6" w14:textId="77777777" w:rsidR="0049032B" w:rsidRDefault="00126E05">
            <w:pPr>
              <w:pStyle w:val="Default"/>
              <w:spacing w:after="0" w:line="240" w:lineRule="auto"/>
              <w:jc w:val="center"/>
            </w:pPr>
            <w:r>
              <w:rPr>
                <w:rFonts w:ascii="Calibri" w:eastAsia="Calibri" w:hAnsi="Calibri" w:cs="Calibri"/>
                <w:b/>
                <w:bCs/>
              </w:rPr>
              <w:t>Details of Service or Function</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19B2C" w14:textId="77777777" w:rsidR="0049032B" w:rsidRDefault="0049032B">
            <w:pPr>
              <w:pStyle w:val="Default"/>
              <w:spacing w:after="0" w:line="240" w:lineRule="auto"/>
              <w:jc w:val="center"/>
              <w:rPr>
                <w:rFonts w:ascii="Calibri" w:eastAsia="Calibri" w:hAnsi="Calibri" w:cs="Calibri"/>
                <w:b/>
                <w:bCs/>
              </w:rPr>
            </w:pPr>
          </w:p>
          <w:p w14:paraId="573AD9C6" w14:textId="77777777" w:rsidR="0049032B" w:rsidRDefault="00126E05">
            <w:pPr>
              <w:pStyle w:val="Default"/>
              <w:spacing w:after="0" w:line="240" w:lineRule="auto"/>
              <w:jc w:val="center"/>
            </w:pPr>
            <w:r>
              <w:rPr>
                <w:rFonts w:ascii="Calibri" w:eastAsia="Calibri" w:hAnsi="Calibri" w:cs="Calibri"/>
                <w:b/>
                <w:bCs/>
              </w:rPr>
              <w:t>Staff for reassignment</w:t>
            </w:r>
          </w:p>
        </w:tc>
      </w:tr>
      <w:tr w:rsidR="0049032B" w14:paraId="3C27317F" w14:textId="77777777">
        <w:trPr>
          <w:trHeight w:val="121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67723" w14:textId="77777777" w:rsidR="0049032B" w:rsidRDefault="00126E05">
            <w:pPr>
              <w:spacing w:after="0" w:line="240" w:lineRule="auto"/>
              <w:jc w:val="center"/>
            </w:pPr>
            <w:r>
              <w:rPr>
                <w:sz w:val="24"/>
                <w:szCs w:val="24"/>
              </w:rPr>
              <w:lastRenderedPageBreak/>
              <w:t>Patricia Klassen</w:t>
            </w:r>
          </w:p>
          <w:p w14:paraId="0D252B3F"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8C5D5" w14:textId="77777777" w:rsidR="0049032B" w:rsidRDefault="00126E05">
            <w:pPr>
              <w:pStyle w:val="Default"/>
              <w:spacing w:after="0" w:line="240" w:lineRule="auto"/>
            </w:pPr>
            <w:r>
              <w:rPr>
                <w:rFonts w:ascii="Calibri" w:eastAsia="Calibri" w:hAnsi="Calibri" w:cs="Calibri"/>
              </w:rPr>
              <w:t xml:space="preserve">Compliance with Child Care Regulations to ensure </w:t>
            </w:r>
            <w:proofErr w:type="spellStart"/>
            <w:r>
              <w:rPr>
                <w:rFonts w:ascii="Calibri" w:eastAsia="Calibri" w:hAnsi="Calibri" w:cs="Calibri"/>
              </w:rPr>
              <w:t>heath</w:t>
            </w:r>
            <w:proofErr w:type="spellEnd"/>
            <w:r>
              <w:rPr>
                <w:rFonts w:ascii="Calibri" w:eastAsia="Calibri" w:hAnsi="Calibri" w:cs="Calibri"/>
              </w:rPr>
              <w:t xml:space="preserve">, </w:t>
            </w:r>
            <w:proofErr w:type="gramStart"/>
            <w:r>
              <w:rPr>
                <w:rFonts w:ascii="Calibri" w:eastAsia="Calibri" w:hAnsi="Calibri" w:cs="Calibri"/>
              </w:rPr>
              <w:t>safety</w:t>
            </w:r>
            <w:proofErr w:type="gramEnd"/>
            <w:r>
              <w:rPr>
                <w:rFonts w:ascii="Calibri" w:eastAsia="Calibri" w:hAnsi="Calibri" w:cs="Calibri"/>
              </w:rPr>
              <w:t xml:space="preserve"> and well-being of children</w:t>
            </w:r>
          </w:p>
          <w:p w14:paraId="13CA7431" w14:textId="77777777" w:rsidR="0049032B" w:rsidRDefault="00126E05">
            <w:pPr>
              <w:pStyle w:val="Default"/>
              <w:spacing w:after="0" w:line="240" w:lineRule="auto"/>
            </w:pPr>
            <w:r>
              <w:rPr>
                <w:rFonts w:ascii="Calibri" w:eastAsia="Calibri" w:hAnsi="Calibri" w:cs="Calibri"/>
              </w:rPr>
              <w:t>Pandemic planning</w:t>
            </w:r>
          </w:p>
          <w:p w14:paraId="58D84049" w14:textId="77777777" w:rsidR="0049032B" w:rsidRDefault="0049032B">
            <w:pPr>
              <w:pStyle w:val="Default"/>
              <w:spacing w:after="0" w:line="240" w:lineRule="auto"/>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70B1B" w14:textId="77777777" w:rsidR="0049032B" w:rsidRDefault="00126E05">
            <w:pPr>
              <w:spacing w:after="0" w:line="240" w:lineRule="auto"/>
              <w:jc w:val="center"/>
            </w:pPr>
            <w:r>
              <w:rPr>
                <w:sz w:val="24"/>
                <w:szCs w:val="24"/>
              </w:rPr>
              <w:t>Dolores Deppe</w:t>
            </w:r>
          </w:p>
          <w:p w14:paraId="23E1FBCD" w14:textId="77777777" w:rsidR="0049032B" w:rsidRDefault="00126E05">
            <w:pPr>
              <w:spacing w:after="0" w:line="240" w:lineRule="auto"/>
              <w:jc w:val="center"/>
            </w:pPr>
            <w:r>
              <w:rPr>
                <w:sz w:val="24"/>
                <w:szCs w:val="24"/>
              </w:rPr>
              <w:t>Assistant Director,</w:t>
            </w:r>
          </w:p>
          <w:p w14:paraId="2F85BE04" w14:textId="77777777" w:rsidR="0049032B" w:rsidRDefault="00126E05">
            <w:pPr>
              <w:spacing w:after="0" w:line="240" w:lineRule="auto"/>
              <w:jc w:val="center"/>
            </w:pPr>
            <w:proofErr w:type="spellStart"/>
            <w:r>
              <w:rPr>
                <w:sz w:val="24"/>
                <w:szCs w:val="24"/>
              </w:rPr>
              <w:t>Lenda</w:t>
            </w:r>
            <w:proofErr w:type="spellEnd"/>
            <w:r>
              <w:rPr>
                <w:sz w:val="24"/>
                <w:szCs w:val="24"/>
              </w:rPr>
              <w:t xml:space="preserve"> </w:t>
            </w:r>
            <w:proofErr w:type="spellStart"/>
            <w:r>
              <w:rPr>
                <w:sz w:val="24"/>
                <w:szCs w:val="24"/>
              </w:rPr>
              <w:t>Letkeman</w:t>
            </w:r>
            <w:proofErr w:type="spellEnd"/>
            <w:r>
              <w:rPr>
                <w:sz w:val="24"/>
                <w:szCs w:val="24"/>
              </w:rPr>
              <w:t xml:space="preserve"> </w:t>
            </w:r>
          </w:p>
          <w:p w14:paraId="38D7716D" w14:textId="77777777" w:rsidR="0049032B" w:rsidRDefault="00126E05">
            <w:pPr>
              <w:spacing w:after="0" w:line="240" w:lineRule="auto"/>
              <w:jc w:val="center"/>
            </w:pPr>
            <w:r>
              <w:rPr>
                <w:sz w:val="24"/>
                <w:szCs w:val="24"/>
              </w:rPr>
              <w:t>ECE II</w:t>
            </w:r>
          </w:p>
        </w:tc>
      </w:tr>
      <w:tr w:rsidR="0049032B" w14:paraId="4476B43A" w14:textId="77777777">
        <w:trPr>
          <w:trHeight w:val="64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2B93E" w14:textId="77777777" w:rsidR="0049032B" w:rsidRDefault="00126E05">
            <w:pPr>
              <w:spacing w:after="0" w:line="240" w:lineRule="auto"/>
              <w:jc w:val="center"/>
            </w:pPr>
            <w:r>
              <w:rPr>
                <w:sz w:val="24"/>
                <w:szCs w:val="24"/>
              </w:rPr>
              <w:t>Patricia Klassen</w:t>
            </w:r>
          </w:p>
          <w:p w14:paraId="6BA94CC6"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32C2F" w14:textId="77777777" w:rsidR="0049032B" w:rsidRDefault="00126E05">
            <w:pPr>
              <w:pStyle w:val="Default"/>
              <w:spacing w:after="0" w:line="240" w:lineRule="auto"/>
              <w:jc w:val="center"/>
              <w:rPr>
                <w:rFonts w:ascii="Calibri" w:eastAsia="Calibri" w:hAnsi="Calibri" w:cs="Calibri"/>
              </w:rPr>
            </w:pPr>
            <w:r>
              <w:rPr>
                <w:rFonts w:ascii="Calibri" w:eastAsia="Calibri" w:hAnsi="Calibri" w:cs="Calibri"/>
              </w:rPr>
              <w:t>Facility report, ISP staff grant, Subsidy</w:t>
            </w:r>
          </w:p>
          <w:p w14:paraId="03F2E26A" w14:textId="77777777" w:rsidR="0049032B" w:rsidRDefault="00126E05">
            <w:pPr>
              <w:pStyle w:val="Default"/>
              <w:spacing w:after="0" w:line="240" w:lineRule="auto"/>
              <w:jc w:val="center"/>
            </w:pPr>
            <w:r>
              <w:rPr>
                <w:rFonts w:ascii="Calibri" w:eastAsia="Calibri" w:hAnsi="Calibri" w:cs="Calibri"/>
              </w:rPr>
              <w:t>Enrolment - Waitlist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4C019" w14:textId="77777777" w:rsidR="0049032B" w:rsidRDefault="00126E05">
            <w:pPr>
              <w:spacing w:after="0" w:line="240" w:lineRule="auto"/>
              <w:jc w:val="center"/>
            </w:pPr>
            <w:r>
              <w:rPr>
                <w:sz w:val="24"/>
                <w:szCs w:val="24"/>
              </w:rPr>
              <w:t>Dolores Deppe</w:t>
            </w:r>
          </w:p>
          <w:p w14:paraId="3DAA2C6A" w14:textId="77777777" w:rsidR="0049032B" w:rsidRDefault="00126E05">
            <w:pPr>
              <w:spacing w:after="0" w:line="240" w:lineRule="auto"/>
              <w:jc w:val="center"/>
            </w:pPr>
            <w:r>
              <w:rPr>
                <w:sz w:val="24"/>
                <w:szCs w:val="24"/>
              </w:rPr>
              <w:t>Assistant Director</w:t>
            </w:r>
          </w:p>
        </w:tc>
      </w:tr>
      <w:tr w:rsidR="0049032B" w14:paraId="11FB1085" w14:textId="77777777">
        <w:trPr>
          <w:trHeight w:val="6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CE71F" w14:textId="77777777" w:rsidR="0049032B" w:rsidRDefault="00126E05">
            <w:pPr>
              <w:spacing w:after="0" w:line="240" w:lineRule="auto"/>
              <w:jc w:val="center"/>
            </w:pPr>
            <w:r>
              <w:rPr>
                <w:sz w:val="24"/>
                <w:szCs w:val="24"/>
              </w:rPr>
              <w:t>Patricia Klassen</w:t>
            </w:r>
          </w:p>
          <w:p w14:paraId="536B3FC4"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A222F" w14:textId="77777777" w:rsidR="0049032B" w:rsidRDefault="00126E05">
            <w:pPr>
              <w:pStyle w:val="Default"/>
              <w:spacing w:after="0" w:line="240" w:lineRule="auto"/>
              <w:jc w:val="center"/>
            </w:pPr>
            <w:r>
              <w:rPr>
                <w:rFonts w:ascii="Calibri" w:eastAsia="Calibri" w:hAnsi="Calibri" w:cs="Calibri"/>
              </w:rPr>
              <w:t>Enter payroll</w:t>
            </w:r>
          </w:p>
          <w:p w14:paraId="6C7E5910" w14:textId="77777777" w:rsidR="0049032B" w:rsidRDefault="00126E05">
            <w:pPr>
              <w:pStyle w:val="Default"/>
              <w:spacing w:after="0" w:line="240" w:lineRule="auto"/>
              <w:jc w:val="center"/>
            </w:pPr>
            <w:r>
              <w:rPr>
                <w:rFonts w:ascii="Calibri" w:eastAsia="Calibri" w:hAnsi="Calibri" w:cs="Calibri"/>
              </w:rPr>
              <w:t>Benefits, Pension, MCCA membership</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B9B8B" w14:textId="77777777" w:rsidR="0049032B" w:rsidRDefault="0049032B"/>
        </w:tc>
      </w:tr>
      <w:tr w:rsidR="0049032B" w14:paraId="1599CD30" w14:textId="77777777">
        <w:trPr>
          <w:trHeight w:val="6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57CCE" w14:textId="77777777" w:rsidR="0049032B" w:rsidRDefault="00126E05">
            <w:pPr>
              <w:spacing w:after="0" w:line="240" w:lineRule="auto"/>
              <w:jc w:val="center"/>
            </w:pPr>
            <w:r>
              <w:rPr>
                <w:sz w:val="24"/>
                <w:szCs w:val="24"/>
              </w:rPr>
              <w:t>Patricia Klassen</w:t>
            </w:r>
          </w:p>
          <w:p w14:paraId="3881D768"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19230" w14:textId="77777777" w:rsidR="0049032B" w:rsidRDefault="00126E05">
            <w:pPr>
              <w:pStyle w:val="Default"/>
              <w:spacing w:after="0" w:line="240" w:lineRule="auto"/>
              <w:jc w:val="center"/>
              <w:rPr>
                <w:rFonts w:ascii="Calibri" w:eastAsia="Calibri" w:hAnsi="Calibri" w:cs="Calibri"/>
              </w:rPr>
            </w:pPr>
            <w:r>
              <w:rPr>
                <w:rFonts w:ascii="Calibri" w:eastAsia="Calibri" w:hAnsi="Calibri" w:cs="Calibri"/>
              </w:rPr>
              <w:t xml:space="preserve">Parent billing </w:t>
            </w:r>
          </w:p>
          <w:p w14:paraId="50C21A5F" w14:textId="77777777" w:rsidR="0049032B" w:rsidRDefault="00126E05">
            <w:pPr>
              <w:pStyle w:val="Default"/>
              <w:spacing w:after="0" w:line="240" w:lineRule="auto"/>
              <w:jc w:val="center"/>
            </w:pPr>
            <w:r>
              <w:rPr>
                <w:rFonts w:ascii="Calibri" w:eastAsia="Calibri" w:hAnsi="Calibri" w:cs="Calibri"/>
              </w:rPr>
              <w:t>Invoicing/Receipting</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A8DAC" w14:textId="77777777" w:rsidR="0049032B" w:rsidRDefault="0049032B"/>
        </w:tc>
      </w:tr>
      <w:tr w:rsidR="0049032B" w14:paraId="0E3430AD" w14:textId="77777777">
        <w:trPr>
          <w:trHeight w:val="9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16BC6" w14:textId="77777777" w:rsidR="0049032B" w:rsidRDefault="00126E05">
            <w:pPr>
              <w:spacing w:after="0" w:line="240" w:lineRule="auto"/>
              <w:jc w:val="center"/>
            </w:pPr>
            <w:r>
              <w:rPr>
                <w:sz w:val="24"/>
                <w:szCs w:val="24"/>
              </w:rPr>
              <w:t>Patricia Klassen</w:t>
            </w:r>
          </w:p>
          <w:p w14:paraId="5C7073C1"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5915F" w14:textId="77777777" w:rsidR="0049032B" w:rsidRDefault="00126E05">
            <w:pPr>
              <w:pStyle w:val="Default"/>
              <w:spacing w:after="0" w:line="240" w:lineRule="auto"/>
              <w:jc w:val="center"/>
              <w:rPr>
                <w:rFonts w:ascii="Calibri" w:eastAsia="Calibri" w:hAnsi="Calibri" w:cs="Calibri"/>
              </w:rPr>
            </w:pPr>
            <w:r>
              <w:rPr>
                <w:rFonts w:ascii="Calibri" w:eastAsia="Calibri" w:hAnsi="Calibri" w:cs="Calibri"/>
              </w:rPr>
              <w:t>Cheque Signing</w:t>
            </w:r>
          </w:p>
          <w:p w14:paraId="1376D6AF" w14:textId="77777777" w:rsidR="0049032B" w:rsidRDefault="00126E05">
            <w:pPr>
              <w:spacing w:after="0" w:line="240" w:lineRule="auto"/>
              <w:jc w:val="center"/>
              <w:rPr>
                <w:sz w:val="24"/>
                <w:szCs w:val="24"/>
              </w:rPr>
            </w:pPr>
            <w:r>
              <w:rPr>
                <w:sz w:val="24"/>
                <w:szCs w:val="24"/>
                <w:lang w:val="de-DE"/>
              </w:rPr>
              <w:t>Online Banking</w:t>
            </w:r>
          </w:p>
          <w:p w14:paraId="5116C400" w14:textId="77777777" w:rsidR="0049032B" w:rsidRDefault="00126E05">
            <w:pPr>
              <w:spacing w:after="0" w:line="240" w:lineRule="auto"/>
              <w:jc w:val="center"/>
            </w:pPr>
            <w:r>
              <w:rPr>
                <w:sz w:val="24"/>
                <w:szCs w:val="24"/>
              </w:rPr>
              <w:t>Deposits</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A1854" w14:textId="77777777" w:rsidR="0049032B" w:rsidRDefault="0049032B"/>
        </w:tc>
      </w:tr>
      <w:tr w:rsidR="0049032B" w14:paraId="4F2D4EE6" w14:textId="77777777">
        <w:trPr>
          <w:trHeight w:val="6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C0E87" w14:textId="77777777" w:rsidR="0049032B" w:rsidRDefault="00126E05">
            <w:pPr>
              <w:spacing w:after="0" w:line="240" w:lineRule="auto"/>
              <w:jc w:val="center"/>
            </w:pPr>
            <w:r>
              <w:rPr>
                <w:sz w:val="24"/>
                <w:szCs w:val="24"/>
              </w:rPr>
              <w:t>Patricia Klassen</w:t>
            </w:r>
          </w:p>
          <w:p w14:paraId="320614EE"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DB7AB" w14:textId="77777777" w:rsidR="0049032B" w:rsidRDefault="00126E05">
            <w:pPr>
              <w:spacing w:after="0" w:line="240" w:lineRule="auto"/>
              <w:jc w:val="center"/>
            </w:pPr>
            <w:r>
              <w:rPr>
                <w:sz w:val="24"/>
                <w:szCs w:val="24"/>
              </w:rPr>
              <w:t>Accounts Payable</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BF75B" w14:textId="77777777" w:rsidR="0049032B" w:rsidRDefault="0049032B"/>
        </w:tc>
      </w:tr>
      <w:tr w:rsidR="0049032B" w14:paraId="163BD937" w14:textId="77777777">
        <w:trPr>
          <w:trHeight w:val="6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8BC87" w14:textId="77777777" w:rsidR="0049032B" w:rsidRDefault="00126E05">
            <w:pPr>
              <w:spacing w:after="0" w:line="240" w:lineRule="auto"/>
              <w:jc w:val="center"/>
            </w:pPr>
            <w:r>
              <w:rPr>
                <w:sz w:val="24"/>
                <w:szCs w:val="24"/>
              </w:rPr>
              <w:t>Patricia Klassen</w:t>
            </w:r>
          </w:p>
          <w:p w14:paraId="53A53AE4"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13158" w14:textId="77777777" w:rsidR="0049032B" w:rsidRDefault="00126E05">
            <w:pPr>
              <w:spacing w:after="0" w:line="240" w:lineRule="auto"/>
              <w:jc w:val="center"/>
            </w:pPr>
            <w:r>
              <w:rPr>
                <w:sz w:val="24"/>
                <w:szCs w:val="24"/>
              </w:rPr>
              <w:t>Liability Insurance</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EC1C0" w14:textId="77777777" w:rsidR="0049032B" w:rsidRDefault="0049032B"/>
        </w:tc>
      </w:tr>
      <w:tr w:rsidR="0049032B" w14:paraId="584CDDFE" w14:textId="77777777">
        <w:trPr>
          <w:trHeight w:val="6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8CD21" w14:textId="77777777" w:rsidR="0049032B" w:rsidRDefault="00126E05">
            <w:pPr>
              <w:spacing w:after="0" w:line="240" w:lineRule="auto"/>
              <w:jc w:val="center"/>
            </w:pPr>
            <w:r>
              <w:rPr>
                <w:sz w:val="24"/>
                <w:szCs w:val="24"/>
              </w:rPr>
              <w:t>Patricia Klassen</w:t>
            </w:r>
          </w:p>
          <w:p w14:paraId="19B21CAB"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29001" w14:textId="77777777" w:rsidR="0049032B" w:rsidRDefault="00126E05">
            <w:pPr>
              <w:pStyle w:val="Default"/>
              <w:spacing w:after="0" w:line="240" w:lineRule="auto"/>
              <w:jc w:val="center"/>
            </w:pPr>
            <w:r>
              <w:rPr>
                <w:rFonts w:ascii="Calibri" w:eastAsia="Calibri" w:hAnsi="Calibri" w:cs="Calibri"/>
              </w:rPr>
              <w:t>Scheduling staff and substitutes</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B65EF" w14:textId="77777777" w:rsidR="0049032B" w:rsidRDefault="00126E05">
            <w:pPr>
              <w:spacing w:after="0" w:line="240" w:lineRule="auto"/>
              <w:jc w:val="center"/>
            </w:pPr>
            <w:r>
              <w:rPr>
                <w:sz w:val="24"/>
                <w:szCs w:val="24"/>
              </w:rPr>
              <w:t>Dolores Deppe</w:t>
            </w:r>
          </w:p>
          <w:p w14:paraId="5F62470E" w14:textId="77777777" w:rsidR="0049032B" w:rsidRDefault="00126E05">
            <w:pPr>
              <w:spacing w:after="0" w:line="240" w:lineRule="auto"/>
              <w:jc w:val="center"/>
            </w:pPr>
            <w:r>
              <w:rPr>
                <w:sz w:val="24"/>
                <w:szCs w:val="24"/>
              </w:rPr>
              <w:t>Assistant Director</w:t>
            </w:r>
          </w:p>
        </w:tc>
      </w:tr>
      <w:tr w:rsidR="0049032B" w14:paraId="2FC4A4E0" w14:textId="77777777">
        <w:trPr>
          <w:trHeight w:val="12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D476C" w14:textId="77777777" w:rsidR="0049032B" w:rsidRDefault="00126E05">
            <w:pPr>
              <w:spacing w:after="0" w:line="240" w:lineRule="auto"/>
              <w:jc w:val="center"/>
            </w:pPr>
            <w:r>
              <w:rPr>
                <w:sz w:val="24"/>
                <w:szCs w:val="24"/>
              </w:rPr>
              <w:t>Patricia Klassen</w:t>
            </w:r>
          </w:p>
          <w:p w14:paraId="04D9AE2A"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B3004" w14:textId="77777777" w:rsidR="0049032B" w:rsidRDefault="00126E05">
            <w:pPr>
              <w:pStyle w:val="Default"/>
              <w:spacing w:after="0" w:line="240" w:lineRule="auto"/>
              <w:jc w:val="center"/>
              <w:rPr>
                <w:rFonts w:ascii="Calibri" w:eastAsia="Calibri" w:hAnsi="Calibri" w:cs="Calibri"/>
              </w:rPr>
            </w:pPr>
            <w:r>
              <w:rPr>
                <w:rFonts w:ascii="Calibri" w:eastAsia="Calibri" w:hAnsi="Calibri" w:cs="Calibri"/>
              </w:rPr>
              <w:t>Prepare child schedules to meet ratio</w:t>
            </w:r>
          </w:p>
          <w:p w14:paraId="186DCA1E" w14:textId="77777777" w:rsidR="0049032B" w:rsidRDefault="00126E05">
            <w:pPr>
              <w:pStyle w:val="Default"/>
              <w:spacing w:after="0" w:line="240" w:lineRule="auto"/>
              <w:jc w:val="center"/>
            </w:pPr>
            <w:r>
              <w:rPr>
                <w:rFonts w:ascii="Calibri" w:eastAsia="Calibri" w:hAnsi="Calibri" w:cs="Calibri"/>
              </w:rPr>
              <w:t>contact parents if schedules need to change</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FB15F" w14:textId="77777777" w:rsidR="0049032B" w:rsidRDefault="00126E05">
            <w:pPr>
              <w:spacing w:after="0" w:line="240" w:lineRule="auto"/>
              <w:jc w:val="center"/>
            </w:pPr>
            <w:r>
              <w:rPr>
                <w:sz w:val="24"/>
                <w:szCs w:val="24"/>
              </w:rPr>
              <w:t>Dolores Deppe</w:t>
            </w:r>
          </w:p>
          <w:p w14:paraId="7474667F" w14:textId="77777777" w:rsidR="0049032B" w:rsidRDefault="00126E05">
            <w:pPr>
              <w:spacing w:after="0" w:line="240" w:lineRule="auto"/>
              <w:jc w:val="center"/>
            </w:pPr>
            <w:r>
              <w:rPr>
                <w:sz w:val="24"/>
                <w:szCs w:val="24"/>
              </w:rPr>
              <w:t>Assistant Director,</w:t>
            </w:r>
          </w:p>
          <w:p w14:paraId="308CFFF0" w14:textId="77777777" w:rsidR="0049032B" w:rsidRDefault="00126E05">
            <w:pPr>
              <w:spacing w:after="0" w:line="240" w:lineRule="auto"/>
              <w:jc w:val="center"/>
            </w:pPr>
            <w:proofErr w:type="spellStart"/>
            <w:r>
              <w:rPr>
                <w:sz w:val="24"/>
                <w:szCs w:val="24"/>
              </w:rPr>
              <w:t>Lenda</w:t>
            </w:r>
            <w:proofErr w:type="spellEnd"/>
            <w:r>
              <w:rPr>
                <w:sz w:val="24"/>
                <w:szCs w:val="24"/>
              </w:rPr>
              <w:t xml:space="preserve"> </w:t>
            </w:r>
            <w:proofErr w:type="spellStart"/>
            <w:r>
              <w:rPr>
                <w:sz w:val="24"/>
                <w:szCs w:val="24"/>
              </w:rPr>
              <w:t>Letkeman</w:t>
            </w:r>
            <w:proofErr w:type="spellEnd"/>
            <w:r>
              <w:rPr>
                <w:sz w:val="24"/>
                <w:szCs w:val="24"/>
              </w:rPr>
              <w:t xml:space="preserve"> </w:t>
            </w:r>
          </w:p>
          <w:p w14:paraId="2C435FF3" w14:textId="77777777" w:rsidR="0049032B" w:rsidRDefault="00126E05">
            <w:pPr>
              <w:spacing w:after="0" w:line="240" w:lineRule="auto"/>
              <w:jc w:val="center"/>
            </w:pPr>
            <w:r>
              <w:rPr>
                <w:sz w:val="24"/>
                <w:szCs w:val="24"/>
              </w:rPr>
              <w:t>ECE II</w:t>
            </w:r>
          </w:p>
        </w:tc>
      </w:tr>
      <w:tr w:rsidR="0049032B" w14:paraId="5A5DD396" w14:textId="77777777">
        <w:trPr>
          <w:trHeight w:val="64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5F6AD" w14:textId="77777777" w:rsidR="0049032B" w:rsidRDefault="00126E05">
            <w:pPr>
              <w:spacing w:after="0" w:line="240" w:lineRule="auto"/>
              <w:jc w:val="center"/>
            </w:pPr>
            <w:r>
              <w:rPr>
                <w:sz w:val="24"/>
                <w:szCs w:val="24"/>
              </w:rPr>
              <w:t>Patricia Klassen</w:t>
            </w:r>
          </w:p>
          <w:p w14:paraId="68050165"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36286" w14:textId="77777777" w:rsidR="0049032B" w:rsidRDefault="00126E05">
            <w:pPr>
              <w:pStyle w:val="Default"/>
              <w:spacing w:after="0" w:line="240" w:lineRule="auto"/>
              <w:jc w:val="center"/>
            </w:pPr>
            <w:r>
              <w:rPr>
                <w:rFonts w:ascii="Calibri" w:eastAsia="Calibri" w:hAnsi="Calibri" w:cs="Calibri"/>
              </w:rPr>
              <w:t>Report to and consult with pandemic team if 10% of children/staff are absent due to illness</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7788F" w14:textId="77777777" w:rsidR="0049032B" w:rsidRDefault="00126E05">
            <w:pPr>
              <w:spacing w:after="0" w:line="240" w:lineRule="auto"/>
              <w:jc w:val="center"/>
            </w:pPr>
            <w:r>
              <w:rPr>
                <w:sz w:val="24"/>
                <w:szCs w:val="24"/>
              </w:rPr>
              <w:t>Dolores Deppe</w:t>
            </w:r>
          </w:p>
          <w:p w14:paraId="4E98E389" w14:textId="77777777" w:rsidR="0049032B" w:rsidRDefault="00126E05">
            <w:pPr>
              <w:spacing w:after="0" w:line="240" w:lineRule="auto"/>
              <w:jc w:val="center"/>
            </w:pPr>
            <w:r>
              <w:rPr>
                <w:sz w:val="24"/>
                <w:szCs w:val="24"/>
              </w:rPr>
              <w:t>Assistant Director</w:t>
            </w:r>
          </w:p>
        </w:tc>
      </w:tr>
      <w:tr w:rsidR="0049032B" w14:paraId="3205E3F9" w14:textId="77777777">
        <w:trPr>
          <w:trHeight w:val="12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B1302" w14:textId="77777777" w:rsidR="0049032B" w:rsidRDefault="00126E05">
            <w:pPr>
              <w:spacing w:after="0" w:line="240" w:lineRule="auto"/>
              <w:jc w:val="center"/>
            </w:pPr>
            <w:r>
              <w:rPr>
                <w:sz w:val="24"/>
                <w:szCs w:val="24"/>
              </w:rPr>
              <w:t>Patricia Klassen</w:t>
            </w:r>
          </w:p>
          <w:p w14:paraId="5E6514AF"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590F" w14:textId="77777777" w:rsidR="0049032B" w:rsidRDefault="00126E05">
            <w:pPr>
              <w:pStyle w:val="Default"/>
              <w:spacing w:after="0" w:line="240" w:lineRule="auto"/>
              <w:jc w:val="center"/>
            </w:pPr>
            <w:r>
              <w:rPr>
                <w:rFonts w:ascii="Calibri" w:eastAsia="Calibri" w:hAnsi="Calibri" w:cs="Calibri"/>
              </w:rPr>
              <w:t>Report to Child Care Coordinator (Angela Wall, 204 822-2868) any suspected cases</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08C55" w14:textId="77777777" w:rsidR="0049032B" w:rsidRDefault="00126E05">
            <w:pPr>
              <w:spacing w:after="0" w:line="240" w:lineRule="auto"/>
              <w:jc w:val="center"/>
            </w:pPr>
            <w:r>
              <w:rPr>
                <w:sz w:val="24"/>
                <w:szCs w:val="24"/>
              </w:rPr>
              <w:t>Dolores Deppe</w:t>
            </w:r>
          </w:p>
          <w:p w14:paraId="54948AB2" w14:textId="77777777" w:rsidR="0049032B" w:rsidRDefault="00126E05">
            <w:pPr>
              <w:spacing w:after="0" w:line="240" w:lineRule="auto"/>
              <w:jc w:val="center"/>
            </w:pPr>
            <w:r>
              <w:rPr>
                <w:sz w:val="24"/>
                <w:szCs w:val="24"/>
              </w:rPr>
              <w:t>Assistant Director,</w:t>
            </w:r>
          </w:p>
          <w:p w14:paraId="6199A534" w14:textId="77777777" w:rsidR="0049032B" w:rsidRDefault="00126E05">
            <w:pPr>
              <w:spacing w:after="0" w:line="240" w:lineRule="auto"/>
              <w:jc w:val="center"/>
            </w:pPr>
            <w:proofErr w:type="spellStart"/>
            <w:r>
              <w:rPr>
                <w:sz w:val="24"/>
                <w:szCs w:val="24"/>
              </w:rPr>
              <w:t>Lenda</w:t>
            </w:r>
            <w:proofErr w:type="spellEnd"/>
            <w:r>
              <w:rPr>
                <w:sz w:val="24"/>
                <w:szCs w:val="24"/>
              </w:rPr>
              <w:t xml:space="preserve"> </w:t>
            </w:r>
            <w:proofErr w:type="spellStart"/>
            <w:r>
              <w:rPr>
                <w:sz w:val="24"/>
                <w:szCs w:val="24"/>
              </w:rPr>
              <w:t>Letkeman</w:t>
            </w:r>
            <w:proofErr w:type="spellEnd"/>
            <w:r>
              <w:rPr>
                <w:sz w:val="24"/>
                <w:szCs w:val="24"/>
              </w:rPr>
              <w:t xml:space="preserve"> </w:t>
            </w:r>
          </w:p>
          <w:p w14:paraId="5E63B439" w14:textId="77777777" w:rsidR="0049032B" w:rsidRDefault="00126E05">
            <w:pPr>
              <w:spacing w:after="0" w:line="240" w:lineRule="auto"/>
              <w:jc w:val="center"/>
            </w:pPr>
            <w:r>
              <w:rPr>
                <w:sz w:val="24"/>
                <w:szCs w:val="24"/>
              </w:rPr>
              <w:t>ECE II</w:t>
            </w:r>
          </w:p>
        </w:tc>
      </w:tr>
      <w:tr w:rsidR="0049032B" w14:paraId="3FB60EBF" w14:textId="77777777">
        <w:trPr>
          <w:trHeight w:val="9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78533" w14:textId="77777777" w:rsidR="0049032B" w:rsidRDefault="00126E05">
            <w:pPr>
              <w:spacing w:after="0" w:line="240" w:lineRule="auto"/>
              <w:jc w:val="center"/>
            </w:pPr>
            <w:r>
              <w:rPr>
                <w:sz w:val="24"/>
                <w:szCs w:val="24"/>
              </w:rPr>
              <w:t>Patricia Klassen</w:t>
            </w:r>
          </w:p>
          <w:p w14:paraId="668DC2C7"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6308C" w14:textId="77777777" w:rsidR="0049032B" w:rsidRDefault="00126E05">
            <w:pPr>
              <w:pStyle w:val="Default"/>
              <w:spacing w:after="0" w:line="240" w:lineRule="auto"/>
              <w:jc w:val="center"/>
              <w:rPr>
                <w:rFonts w:ascii="Calibri" w:eastAsia="Calibri" w:hAnsi="Calibri" w:cs="Calibri"/>
              </w:rPr>
            </w:pPr>
            <w:r>
              <w:rPr>
                <w:rFonts w:ascii="Calibri" w:eastAsia="Calibri" w:hAnsi="Calibri" w:cs="Calibri"/>
              </w:rPr>
              <w:t xml:space="preserve">Communicate with parents regards changes to service/ alternate care etc. </w:t>
            </w:r>
          </w:p>
          <w:p w14:paraId="3C31460C" w14:textId="77777777" w:rsidR="0049032B" w:rsidRDefault="00126E05">
            <w:pPr>
              <w:pStyle w:val="Default"/>
              <w:spacing w:after="0" w:line="240" w:lineRule="auto"/>
              <w:jc w:val="center"/>
            </w:pPr>
            <w:r>
              <w:rPr>
                <w:rFonts w:ascii="Calibri" w:eastAsia="Calibri" w:hAnsi="Calibri" w:cs="Calibri"/>
              </w:rPr>
              <w:t>Call parents if children are sick</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9165F" w14:textId="77777777" w:rsidR="0049032B" w:rsidRDefault="00126E05">
            <w:pPr>
              <w:spacing w:after="0" w:line="240" w:lineRule="auto"/>
              <w:jc w:val="center"/>
            </w:pPr>
            <w:proofErr w:type="spellStart"/>
            <w:r>
              <w:rPr>
                <w:sz w:val="24"/>
                <w:szCs w:val="24"/>
              </w:rPr>
              <w:t>Lenda</w:t>
            </w:r>
            <w:proofErr w:type="spellEnd"/>
            <w:r>
              <w:rPr>
                <w:sz w:val="24"/>
                <w:szCs w:val="24"/>
              </w:rPr>
              <w:t xml:space="preserve"> </w:t>
            </w:r>
            <w:proofErr w:type="spellStart"/>
            <w:r>
              <w:rPr>
                <w:sz w:val="24"/>
                <w:szCs w:val="24"/>
              </w:rPr>
              <w:t>Letkeman</w:t>
            </w:r>
            <w:proofErr w:type="spellEnd"/>
            <w:r>
              <w:rPr>
                <w:sz w:val="24"/>
                <w:szCs w:val="24"/>
              </w:rPr>
              <w:t xml:space="preserve"> </w:t>
            </w:r>
          </w:p>
          <w:p w14:paraId="79BC1672" w14:textId="77777777" w:rsidR="0049032B" w:rsidRDefault="00126E05">
            <w:pPr>
              <w:spacing w:after="0" w:line="240" w:lineRule="auto"/>
              <w:jc w:val="center"/>
            </w:pPr>
            <w:r>
              <w:rPr>
                <w:sz w:val="24"/>
                <w:szCs w:val="24"/>
              </w:rPr>
              <w:t>ECE II</w:t>
            </w:r>
          </w:p>
        </w:tc>
      </w:tr>
      <w:tr w:rsidR="0049032B" w14:paraId="7679AB00" w14:textId="77777777">
        <w:trPr>
          <w:trHeight w:val="12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08EA0" w14:textId="77777777" w:rsidR="0049032B" w:rsidRDefault="00126E05">
            <w:pPr>
              <w:spacing w:after="0" w:line="240" w:lineRule="auto"/>
              <w:jc w:val="center"/>
            </w:pPr>
            <w:r>
              <w:rPr>
                <w:sz w:val="24"/>
                <w:szCs w:val="24"/>
              </w:rPr>
              <w:lastRenderedPageBreak/>
              <w:t>Patricia Klassen</w:t>
            </w:r>
          </w:p>
          <w:p w14:paraId="014C76C8"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58449" w14:textId="77777777" w:rsidR="0049032B" w:rsidRDefault="00126E05">
            <w:pPr>
              <w:pStyle w:val="Default"/>
              <w:spacing w:after="0" w:line="240" w:lineRule="auto"/>
              <w:jc w:val="center"/>
            </w:pPr>
            <w:r>
              <w:rPr>
                <w:rFonts w:ascii="Calibri" w:eastAsia="Calibri" w:hAnsi="Calibri" w:cs="Calibri"/>
              </w:rPr>
              <w:t>Order supplies&amp; groceries</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0D61C" w14:textId="77777777" w:rsidR="0049032B" w:rsidRDefault="00126E05">
            <w:pPr>
              <w:spacing w:after="0" w:line="240" w:lineRule="auto"/>
              <w:jc w:val="center"/>
            </w:pPr>
            <w:r>
              <w:rPr>
                <w:sz w:val="24"/>
                <w:szCs w:val="24"/>
              </w:rPr>
              <w:t>Dolores Deppe</w:t>
            </w:r>
          </w:p>
          <w:p w14:paraId="2E02E3A3" w14:textId="77777777" w:rsidR="0049032B" w:rsidRDefault="00126E05">
            <w:pPr>
              <w:spacing w:after="0" w:line="240" w:lineRule="auto"/>
              <w:jc w:val="center"/>
            </w:pPr>
            <w:r>
              <w:rPr>
                <w:sz w:val="24"/>
                <w:szCs w:val="24"/>
              </w:rPr>
              <w:t>Assistant Director,</w:t>
            </w:r>
          </w:p>
          <w:p w14:paraId="3FE3BA88" w14:textId="77777777" w:rsidR="0049032B" w:rsidRDefault="00126E05">
            <w:pPr>
              <w:spacing w:after="0" w:line="240" w:lineRule="auto"/>
              <w:jc w:val="center"/>
            </w:pPr>
            <w:proofErr w:type="spellStart"/>
            <w:r>
              <w:rPr>
                <w:sz w:val="24"/>
                <w:szCs w:val="24"/>
              </w:rPr>
              <w:t>Lenda</w:t>
            </w:r>
            <w:proofErr w:type="spellEnd"/>
            <w:r>
              <w:rPr>
                <w:sz w:val="24"/>
                <w:szCs w:val="24"/>
              </w:rPr>
              <w:t xml:space="preserve"> </w:t>
            </w:r>
            <w:proofErr w:type="spellStart"/>
            <w:r>
              <w:rPr>
                <w:sz w:val="24"/>
                <w:szCs w:val="24"/>
              </w:rPr>
              <w:t>Letkeman</w:t>
            </w:r>
            <w:proofErr w:type="spellEnd"/>
            <w:r>
              <w:rPr>
                <w:sz w:val="24"/>
                <w:szCs w:val="24"/>
              </w:rPr>
              <w:t xml:space="preserve"> </w:t>
            </w:r>
          </w:p>
          <w:p w14:paraId="1E77D6D7" w14:textId="77777777" w:rsidR="0049032B" w:rsidRDefault="00126E05">
            <w:pPr>
              <w:spacing w:after="0" w:line="240" w:lineRule="auto"/>
              <w:jc w:val="center"/>
            </w:pPr>
            <w:r>
              <w:rPr>
                <w:sz w:val="24"/>
                <w:szCs w:val="24"/>
              </w:rPr>
              <w:t>ECE II</w:t>
            </w:r>
          </w:p>
        </w:tc>
      </w:tr>
      <w:tr w:rsidR="0049032B" w14:paraId="616AF171" w14:textId="77777777">
        <w:trPr>
          <w:trHeight w:val="12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22858" w14:textId="77777777" w:rsidR="0049032B" w:rsidRDefault="00126E05">
            <w:pPr>
              <w:spacing w:after="0" w:line="240" w:lineRule="auto"/>
              <w:jc w:val="center"/>
            </w:pPr>
            <w:r>
              <w:rPr>
                <w:sz w:val="24"/>
                <w:szCs w:val="24"/>
              </w:rPr>
              <w:t>Patricia Klassen</w:t>
            </w:r>
          </w:p>
          <w:p w14:paraId="4BF28FDC"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C73C" w14:textId="77777777" w:rsidR="0049032B" w:rsidRDefault="00126E05">
            <w:pPr>
              <w:pStyle w:val="Default"/>
              <w:spacing w:after="0" w:line="240" w:lineRule="auto"/>
              <w:jc w:val="center"/>
            </w:pPr>
            <w:r>
              <w:rPr>
                <w:rFonts w:ascii="Calibri" w:eastAsia="Calibri" w:hAnsi="Calibri" w:cs="Calibri"/>
              </w:rPr>
              <w:t>Orientation of substitutes (explaining routines such as food preparation, sanitizing, diapering)</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91A3F" w14:textId="77777777" w:rsidR="0049032B" w:rsidRDefault="00126E05">
            <w:pPr>
              <w:spacing w:after="0" w:line="240" w:lineRule="auto"/>
              <w:jc w:val="center"/>
            </w:pPr>
            <w:r>
              <w:rPr>
                <w:sz w:val="24"/>
                <w:szCs w:val="24"/>
              </w:rPr>
              <w:t>Dolores Deppe</w:t>
            </w:r>
          </w:p>
          <w:p w14:paraId="5FB0A75F" w14:textId="77777777" w:rsidR="0049032B" w:rsidRDefault="00126E05">
            <w:pPr>
              <w:spacing w:after="0" w:line="240" w:lineRule="auto"/>
              <w:jc w:val="center"/>
            </w:pPr>
            <w:r>
              <w:rPr>
                <w:sz w:val="24"/>
                <w:szCs w:val="24"/>
              </w:rPr>
              <w:t>Assistant Director,</w:t>
            </w:r>
          </w:p>
          <w:p w14:paraId="1711C21A" w14:textId="77777777" w:rsidR="0049032B" w:rsidRDefault="00126E05">
            <w:pPr>
              <w:spacing w:after="0" w:line="240" w:lineRule="auto"/>
              <w:jc w:val="center"/>
            </w:pPr>
            <w:proofErr w:type="spellStart"/>
            <w:r>
              <w:rPr>
                <w:sz w:val="24"/>
                <w:szCs w:val="24"/>
              </w:rPr>
              <w:t>Lenda</w:t>
            </w:r>
            <w:proofErr w:type="spellEnd"/>
            <w:r>
              <w:rPr>
                <w:sz w:val="24"/>
                <w:szCs w:val="24"/>
              </w:rPr>
              <w:t xml:space="preserve"> </w:t>
            </w:r>
            <w:proofErr w:type="spellStart"/>
            <w:r>
              <w:rPr>
                <w:sz w:val="24"/>
                <w:szCs w:val="24"/>
              </w:rPr>
              <w:t>Letkeman</w:t>
            </w:r>
            <w:proofErr w:type="spellEnd"/>
            <w:r>
              <w:rPr>
                <w:sz w:val="24"/>
                <w:szCs w:val="24"/>
              </w:rPr>
              <w:t xml:space="preserve"> </w:t>
            </w:r>
          </w:p>
          <w:p w14:paraId="1F502A14" w14:textId="77777777" w:rsidR="0049032B" w:rsidRDefault="00126E05">
            <w:pPr>
              <w:spacing w:after="0" w:line="240" w:lineRule="auto"/>
              <w:jc w:val="center"/>
            </w:pPr>
            <w:r>
              <w:rPr>
                <w:sz w:val="24"/>
                <w:szCs w:val="24"/>
              </w:rPr>
              <w:t>ECE II</w:t>
            </w:r>
          </w:p>
        </w:tc>
      </w:tr>
      <w:tr w:rsidR="0049032B" w14:paraId="3EAC9105" w14:textId="77777777">
        <w:trPr>
          <w:trHeight w:val="64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D7462" w14:textId="77777777" w:rsidR="0049032B" w:rsidRDefault="00126E05">
            <w:pPr>
              <w:spacing w:after="0" w:line="240" w:lineRule="auto"/>
              <w:jc w:val="center"/>
            </w:pPr>
            <w:r>
              <w:rPr>
                <w:sz w:val="24"/>
                <w:szCs w:val="24"/>
              </w:rPr>
              <w:t>Patricia Klassen</w:t>
            </w:r>
          </w:p>
          <w:p w14:paraId="2526C8DE"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4AA63" w14:textId="77777777" w:rsidR="0049032B" w:rsidRDefault="00126E05">
            <w:pPr>
              <w:spacing w:after="0" w:line="240" w:lineRule="auto"/>
              <w:jc w:val="center"/>
            </w:pPr>
            <w:r>
              <w:rPr>
                <w:sz w:val="24"/>
                <w:szCs w:val="24"/>
              </w:rPr>
              <w:t>Make changes to fobs/</w:t>
            </w:r>
            <w:proofErr w:type="spellStart"/>
            <w:r>
              <w:rPr>
                <w:sz w:val="24"/>
                <w:szCs w:val="24"/>
              </w:rPr>
              <w:t>centre</w:t>
            </w:r>
            <w:proofErr w:type="spellEnd"/>
            <w:r>
              <w:rPr>
                <w:sz w:val="24"/>
                <w:szCs w:val="24"/>
              </w:rPr>
              <w:t xml:space="preserve"> access for staff outside operating hours</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98B94" w14:textId="77777777" w:rsidR="0049032B" w:rsidRDefault="0049032B"/>
        </w:tc>
      </w:tr>
      <w:tr w:rsidR="0049032B" w14:paraId="23B863B2" w14:textId="77777777">
        <w:trPr>
          <w:trHeight w:val="1200"/>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44800" w14:textId="77777777" w:rsidR="0049032B" w:rsidRDefault="00126E05">
            <w:pPr>
              <w:spacing w:after="0" w:line="240" w:lineRule="auto"/>
              <w:jc w:val="center"/>
            </w:pPr>
            <w:r>
              <w:rPr>
                <w:sz w:val="24"/>
                <w:szCs w:val="24"/>
              </w:rPr>
              <w:t>Patricia Klassen</w:t>
            </w:r>
          </w:p>
          <w:p w14:paraId="3F8B2A60" w14:textId="77777777" w:rsidR="0049032B" w:rsidRDefault="00126E05">
            <w:pPr>
              <w:spacing w:after="0" w:line="240" w:lineRule="auto"/>
              <w:jc w:val="center"/>
            </w:pPr>
            <w:r>
              <w:rPr>
                <w:sz w:val="24"/>
                <w:szCs w:val="24"/>
              </w:rPr>
              <w:t>Director</w:t>
            </w:r>
          </w:p>
        </w:tc>
        <w:tc>
          <w:tcPr>
            <w:tcW w:w="4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580D0" w14:textId="77777777" w:rsidR="0049032B" w:rsidRDefault="00126E05">
            <w:pPr>
              <w:spacing w:after="0" w:line="240" w:lineRule="auto"/>
              <w:jc w:val="center"/>
            </w:pPr>
            <w:r>
              <w:rPr>
                <w:sz w:val="24"/>
                <w:szCs w:val="24"/>
              </w:rPr>
              <w:t>Parent relations/communication</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8087" w14:textId="77777777" w:rsidR="0049032B" w:rsidRDefault="00126E05">
            <w:pPr>
              <w:spacing w:after="0" w:line="240" w:lineRule="auto"/>
              <w:jc w:val="center"/>
            </w:pPr>
            <w:r>
              <w:rPr>
                <w:sz w:val="24"/>
                <w:szCs w:val="24"/>
              </w:rPr>
              <w:t>Dolores Deppe</w:t>
            </w:r>
          </w:p>
          <w:p w14:paraId="3DCEBA7F" w14:textId="77777777" w:rsidR="0049032B" w:rsidRDefault="00126E05">
            <w:pPr>
              <w:spacing w:after="0" w:line="240" w:lineRule="auto"/>
              <w:jc w:val="center"/>
            </w:pPr>
            <w:r>
              <w:rPr>
                <w:sz w:val="24"/>
                <w:szCs w:val="24"/>
              </w:rPr>
              <w:t>Assistant Director,</w:t>
            </w:r>
          </w:p>
          <w:p w14:paraId="3ED572ED" w14:textId="77777777" w:rsidR="0049032B" w:rsidRDefault="00126E05">
            <w:pPr>
              <w:spacing w:after="0" w:line="240" w:lineRule="auto"/>
              <w:jc w:val="center"/>
            </w:pPr>
            <w:proofErr w:type="spellStart"/>
            <w:r>
              <w:rPr>
                <w:sz w:val="24"/>
                <w:szCs w:val="24"/>
              </w:rPr>
              <w:t>Lenda</w:t>
            </w:r>
            <w:proofErr w:type="spellEnd"/>
            <w:r>
              <w:rPr>
                <w:sz w:val="24"/>
                <w:szCs w:val="24"/>
              </w:rPr>
              <w:t xml:space="preserve"> </w:t>
            </w:r>
            <w:proofErr w:type="spellStart"/>
            <w:r>
              <w:rPr>
                <w:sz w:val="24"/>
                <w:szCs w:val="24"/>
              </w:rPr>
              <w:t>Letkeman</w:t>
            </w:r>
            <w:proofErr w:type="spellEnd"/>
            <w:r>
              <w:rPr>
                <w:sz w:val="24"/>
                <w:szCs w:val="24"/>
              </w:rPr>
              <w:t xml:space="preserve"> </w:t>
            </w:r>
          </w:p>
          <w:p w14:paraId="1DA6D14E" w14:textId="77777777" w:rsidR="0049032B" w:rsidRDefault="00126E05">
            <w:pPr>
              <w:spacing w:after="0" w:line="240" w:lineRule="auto"/>
              <w:jc w:val="center"/>
            </w:pPr>
            <w:r>
              <w:rPr>
                <w:sz w:val="24"/>
                <w:szCs w:val="24"/>
              </w:rPr>
              <w:t>ECE II</w:t>
            </w:r>
          </w:p>
        </w:tc>
      </w:tr>
    </w:tbl>
    <w:p w14:paraId="73D56CA4" w14:textId="77777777" w:rsidR="00C20663" w:rsidRDefault="00C20663">
      <w:pPr>
        <w:rPr>
          <w:rFonts w:ascii="Times New Roman" w:hAnsi="Times New Roman"/>
          <w:sz w:val="24"/>
          <w:szCs w:val="24"/>
        </w:rPr>
      </w:pPr>
    </w:p>
    <w:p w14:paraId="5DB5CCA2" w14:textId="4E07BE87" w:rsidR="0049032B" w:rsidRDefault="00126E05">
      <w:r>
        <w:rPr>
          <w:rFonts w:ascii="Times New Roman" w:hAnsi="Times New Roman"/>
          <w:sz w:val="24"/>
          <w:szCs w:val="24"/>
        </w:rPr>
        <w:t xml:space="preserve">Critical services and functions are those that, if discontinued even for a very brief time, could have serious consequences for children, parents and staff and the effective operation of the </w:t>
      </w:r>
      <w:r w:rsidR="00F703FA">
        <w:rPr>
          <w:rFonts w:ascii="Times New Roman" w:hAnsi="Times New Roman"/>
          <w:sz w:val="24"/>
          <w:szCs w:val="24"/>
        </w:rPr>
        <w:t>childcare</w:t>
      </w:r>
      <w:r>
        <w:rPr>
          <w:rFonts w:ascii="Times New Roman" w:hAnsi="Times New Roman"/>
          <w:sz w:val="24"/>
          <w:szCs w:val="24"/>
        </w:rPr>
        <w:t xml:space="preserve"> facility.</w:t>
      </w:r>
    </w:p>
    <w:p w14:paraId="227842D6" w14:textId="77777777" w:rsidR="0049032B" w:rsidRPr="00C20663" w:rsidRDefault="00C20663">
      <w:pPr>
        <w:pStyle w:val="Heading3"/>
        <w:rPr>
          <w:rFonts w:asciiTheme="majorHAnsi" w:eastAsia="Times New Roman" w:hAnsiTheme="majorHAnsi" w:cs="Times New Roman"/>
          <w:color w:val="auto"/>
        </w:rPr>
      </w:pPr>
      <w:bookmarkStart w:id="30" w:name="_Toc15"/>
      <w:bookmarkStart w:id="31" w:name="_Toc35622850"/>
      <w:r>
        <w:rPr>
          <w:rFonts w:asciiTheme="majorHAnsi" w:hAnsiTheme="majorHAnsi"/>
          <w:color w:val="auto"/>
        </w:rPr>
        <w:t>10.</w:t>
      </w:r>
      <w:r w:rsidR="00126E05" w:rsidRPr="00C20663">
        <w:rPr>
          <w:rFonts w:asciiTheme="majorHAnsi" w:hAnsiTheme="majorHAnsi"/>
          <w:color w:val="auto"/>
        </w:rPr>
        <w:t>2. Non-critical Services or Functions (that could be discontinued or changed)</w:t>
      </w:r>
      <w:bookmarkEnd w:id="30"/>
      <w:bookmarkEnd w:id="31"/>
    </w:p>
    <w:p w14:paraId="7AA8D95D" w14:textId="77777777" w:rsidR="0049032B" w:rsidRDefault="00126E05">
      <w:pPr>
        <w:pStyle w:val="Default"/>
        <w:rPr>
          <w:rFonts w:ascii="Times New Roman" w:eastAsia="Times New Roman" w:hAnsi="Times New Roman" w:cs="Times New Roman"/>
        </w:rPr>
      </w:pPr>
      <w:r>
        <w:rPr>
          <w:rFonts w:ascii="Times New Roman" w:hAnsi="Times New Roman"/>
        </w:rPr>
        <w:t xml:space="preserve">Non-critical services or functions may have a variety of activities associated with them. Some or </w:t>
      </w:r>
      <w:proofErr w:type="gramStart"/>
      <w:r>
        <w:rPr>
          <w:rFonts w:ascii="Times New Roman" w:hAnsi="Times New Roman"/>
        </w:rPr>
        <w:t>all of</w:t>
      </w:r>
      <w:proofErr w:type="gramEnd"/>
      <w:r>
        <w:rPr>
          <w:rFonts w:ascii="Times New Roman" w:hAnsi="Times New Roman"/>
        </w:rPr>
        <w:t xml:space="preserve"> the activities may be discontinued or changed during a pandemic, freeing up staff to perform critical services or functions.</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4680"/>
      </w:tblGrid>
      <w:tr w:rsidR="0049032B" w14:paraId="3EC7A266" w14:textId="77777777">
        <w:trPr>
          <w:trHeight w:val="900"/>
        </w:trPr>
        <w:tc>
          <w:tcPr>
            <w:tcW w:w="4680"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3AA7CBE2" w14:textId="77777777" w:rsidR="0049032B" w:rsidRDefault="0049032B">
            <w:pPr>
              <w:pStyle w:val="Default"/>
              <w:spacing w:after="0" w:line="240" w:lineRule="auto"/>
              <w:rPr>
                <w:rFonts w:ascii="Calibri" w:eastAsia="Calibri" w:hAnsi="Calibri" w:cs="Calibri"/>
                <w:b/>
                <w:bCs/>
              </w:rPr>
            </w:pPr>
          </w:p>
          <w:p w14:paraId="524563C2" w14:textId="77777777" w:rsidR="0049032B" w:rsidRDefault="00126E05">
            <w:pPr>
              <w:pStyle w:val="Default"/>
              <w:spacing w:after="0" w:line="240" w:lineRule="auto"/>
              <w:jc w:val="center"/>
            </w:pPr>
            <w:r>
              <w:rPr>
                <w:rFonts w:ascii="Calibri" w:eastAsia="Calibri" w:hAnsi="Calibri" w:cs="Calibri"/>
                <w:b/>
                <w:bCs/>
              </w:rPr>
              <w:t>DISCONTINUE</w:t>
            </w:r>
          </w:p>
        </w:tc>
        <w:tc>
          <w:tcPr>
            <w:tcW w:w="468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4B10EE54" w14:textId="77777777" w:rsidR="0049032B" w:rsidRDefault="0049032B">
            <w:pPr>
              <w:pStyle w:val="Default"/>
              <w:spacing w:after="0" w:line="240" w:lineRule="auto"/>
              <w:jc w:val="center"/>
              <w:rPr>
                <w:rFonts w:ascii="Calibri" w:eastAsia="Calibri" w:hAnsi="Calibri" w:cs="Calibri"/>
                <w:b/>
                <w:bCs/>
              </w:rPr>
            </w:pPr>
          </w:p>
          <w:p w14:paraId="6393F916" w14:textId="77777777" w:rsidR="0049032B" w:rsidRDefault="00126E05">
            <w:pPr>
              <w:pStyle w:val="Default"/>
              <w:spacing w:after="0" w:line="240" w:lineRule="auto"/>
              <w:jc w:val="center"/>
            </w:pPr>
            <w:r>
              <w:rPr>
                <w:rFonts w:ascii="Calibri" w:eastAsia="Calibri" w:hAnsi="Calibri" w:cs="Calibri"/>
                <w:b/>
                <w:bCs/>
              </w:rPr>
              <w:t>CHANGE</w:t>
            </w:r>
          </w:p>
        </w:tc>
      </w:tr>
      <w:tr w:rsidR="0049032B" w14:paraId="73F91DBE" w14:textId="77777777">
        <w:trPr>
          <w:trHeight w:val="900"/>
        </w:trPr>
        <w:tc>
          <w:tcPr>
            <w:tcW w:w="4680" w:type="dxa"/>
            <w:tcBorders>
              <w:top w:val="single" w:sz="4" w:space="0" w:color="000000"/>
              <w:left w:val="single" w:sz="4" w:space="0" w:color="000000"/>
              <w:bottom w:val="single" w:sz="4" w:space="0" w:color="000000"/>
              <w:right w:val="single" w:sz="16" w:space="0" w:color="000000"/>
            </w:tcBorders>
            <w:shd w:val="clear" w:color="auto" w:fill="auto"/>
            <w:tcMar>
              <w:top w:w="80" w:type="dxa"/>
              <w:left w:w="800" w:type="dxa"/>
              <w:bottom w:w="80" w:type="dxa"/>
              <w:right w:w="80" w:type="dxa"/>
            </w:tcMar>
          </w:tcPr>
          <w:p w14:paraId="0BAE01FE" w14:textId="77777777" w:rsidR="0049032B" w:rsidRDefault="0049032B">
            <w:pPr>
              <w:pStyle w:val="Default"/>
              <w:spacing w:after="0" w:line="240" w:lineRule="auto"/>
              <w:ind w:left="720"/>
              <w:rPr>
                <w:rFonts w:ascii="Calibri" w:eastAsia="Calibri" w:hAnsi="Calibri" w:cs="Calibri"/>
              </w:rPr>
            </w:pPr>
          </w:p>
          <w:p w14:paraId="2D8F2612" w14:textId="77777777" w:rsidR="0049032B" w:rsidRDefault="00126E05">
            <w:pPr>
              <w:pStyle w:val="Default"/>
              <w:spacing w:after="0" w:line="240" w:lineRule="auto"/>
            </w:pPr>
            <w:r>
              <w:rPr>
                <w:rFonts w:ascii="Calibri" w:eastAsia="Calibri" w:hAnsi="Calibri" w:cs="Calibri"/>
              </w:rPr>
              <w:t>Program planning time for staff</w:t>
            </w:r>
          </w:p>
        </w:tc>
        <w:tc>
          <w:tcPr>
            <w:tcW w:w="468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67B44E3D" w14:textId="77777777" w:rsidR="0049032B" w:rsidRDefault="0049032B">
            <w:pPr>
              <w:pStyle w:val="Default"/>
              <w:spacing w:after="0" w:line="240" w:lineRule="auto"/>
              <w:rPr>
                <w:rFonts w:ascii="Calibri" w:eastAsia="Calibri" w:hAnsi="Calibri" w:cs="Calibri"/>
              </w:rPr>
            </w:pPr>
          </w:p>
          <w:p w14:paraId="0B2A61DD" w14:textId="77777777" w:rsidR="0049032B" w:rsidRDefault="00126E05">
            <w:pPr>
              <w:pStyle w:val="Default"/>
              <w:spacing w:after="0" w:line="240" w:lineRule="auto"/>
            </w:pPr>
            <w:r>
              <w:rPr>
                <w:rFonts w:ascii="Calibri" w:eastAsia="Calibri" w:hAnsi="Calibri" w:cs="Calibri"/>
              </w:rPr>
              <w:t>Include inclusion worker into staffing ratio</w:t>
            </w:r>
          </w:p>
        </w:tc>
      </w:tr>
      <w:tr w:rsidR="0049032B" w14:paraId="43CCB93A" w14:textId="77777777">
        <w:trPr>
          <w:trHeight w:val="1500"/>
        </w:trPr>
        <w:tc>
          <w:tcPr>
            <w:tcW w:w="4680" w:type="dxa"/>
            <w:tcBorders>
              <w:top w:val="single" w:sz="4" w:space="0" w:color="000000"/>
              <w:left w:val="single" w:sz="4" w:space="0" w:color="000000"/>
              <w:bottom w:val="single" w:sz="4" w:space="0" w:color="000000"/>
              <w:right w:val="single" w:sz="16" w:space="0" w:color="000000"/>
            </w:tcBorders>
            <w:shd w:val="clear" w:color="auto" w:fill="auto"/>
            <w:tcMar>
              <w:top w:w="80" w:type="dxa"/>
              <w:left w:w="800" w:type="dxa"/>
              <w:bottom w:w="80" w:type="dxa"/>
              <w:right w:w="80" w:type="dxa"/>
            </w:tcMar>
          </w:tcPr>
          <w:p w14:paraId="36F706A6" w14:textId="77777777" w:rsidR="0049032B" w:rsidRDefault="0049032B">
            <w:pPr>
              <w:pStyle w:val="Default"/>
              <w:spacing w:after="0" w:line="240" w:lineRule="auto"/>
              <w:ind w:left="720"/>
              <w:rPr>
                <w:rFonts w:ascii="Calibri" w:eastAsia="Calibri" w:hAnsi="Calibri" w:cs="Calibri"/>
              </w:rPr>
            </w:pPr>
          </w:p>
          <w:p w14:paraId="3DC6D543" w14:textId="77777777" w:rsidR="0049032B" w:rsidRDefault="00126E05">
            <w:pPr>
              <w:pStyle w:val="Default"/>
              <w:spacing w:after="0" w:line="240" w:lineRule="auto"/>
            </w:pPr>
            <w:r>
              <w:rPr>
                <w:rFonts w:ascii="Calibri" w:eastAsia="Calibri" w:hAnsi="Calibri" w:cs="Calibri"/>
              </w:rPr>
              <w:t>New registrations - orientation</w:t>
            </w:r>
          </w:p>
        </w:tc>
        <w:tc>
          <w:tcPr>
            <w:tcW w:w="468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0FF045B5" w14:textId="77777777" w:rsidR="0049032B" w:rsidRDefault="0049032B">
            <w:pPr>
              <w:pStyle w:val="Default"/>
              <w:spacing w:after="0" w:line="240" w:lineRule="auto"/>
              <w:rPr>
                <w:rFonts w:ascii="Calibri" w:eastAsia="Calibri" w:hAnsi="Calibri" w:cs="Calibri"/>
              </w:rPr>
            </w:pPr>
          </w:p>
          <w:p w14:paraId="0FAEE67B" w14:textId="1BC1AA92" w:rsidR="0049032B" w:rsidRDefault="00126E05">
            <w:pPr>
              <w:pStyle w:val="Default"/>
              <w:spacing w:after="0" w:line="240" w:lineRule="auto"/>
            </w:pPr>
            <w:r>
              <w:rPr>
                <w:rFonts w:ascii="Calibri" w:eastAsia="Calibri" w:hAnsi="Calibri" w:cs="Calibri"/>
              </w:rPr>
              <w:t xml:space="preserve">Determining a priority list for </w:t>
            </w:r>
            <w:r w:rsidR="00F703FA">
              <w:rPr>
                <w:rFonts w:ascii="Calibri" w:eastAsia="Calibri" w:hAnsi="Calibri" w:cs="Calibri"/>
              </w:rPr>
              <w:t>childcare</w:t>
            </w:r>
            <w:r>
              <w:rPr>
                <w:rFonts w:ascii="Calibri" w:eastAsia="Calibri" w:hAnsi="Calibri" w:cs="Calibri"/>
              </w:rPr>
              <w:t xml:space="preserve"> service (who can keep children home or has alternative care options)</w:t>
            </w:r>
          </w:p>
        </w:tc>
      </w:tr>
      <w:tr w:rsidR="0049032B" w14:paraId="506CC6A4" w14:textId="77777777">
        <w:trPr>
          <w:trHeight w:val="1200"/>
        </w:trPr>
        <w:tc>
          <w:tcPr>
            <w:tcW w:w="4680" w:type="dxa"/>
            <w:tcBorders>
              <w:top w:val="single" w:sz="4" w:space="0" w:color="000000"/>
              <w:left w:val="single" w:sz="4" w:space="0" w:color="000000"/>
              <w:bottom w:val="single" w:sz="4" w:space="0" w:color="000000"/>
              <w:right w:val="single" w:sz="16" w:space="0" w:color="000000"/>
            </w:tcBorders>
            <w:shd w:val="clear" w:color="auto" w:fill="auto"/>
            <w:tcMar>
              <w:top w:w="80" w:type="dxa"/>
              <w:left w:w="800" w:type="dxa"/>
              <w:bottom w:w="80" w:type="dxa"/>
              <w:right w:w="80" w:type="dxa"/>
            </w:tcMar>
          </w:tcPr>
          <w:p w14:paraId="1FEAB6EC" w14:textId="77777777" w:rsidR="0049032B" w:rsidRDefault="0049032B">
            <w:pPr>
              <w:pStyle w:val="Default"/>
              <w:spacing w:after="0" w:line="240" w:lineRule="auto"/>
              <w:ind w:left="720"/>
              <w:rPr>
                <w:rFonts w:ascii="Calibri" w:eastAsia="Calibri" w:hAnsi="Calibri" w:cs="Calibri"/>
              </w:rPr>
            </w:pPr>
          </w:p>
          <w:p w14:paraId="0A782ED7" w14:textId="77777777" w:rsidR="0049032B" w:rsidRDefault="00126E05">
            <w:pPr>
              <w:pStyle w:val="Default"/>
              <w:spacing w:after="0" w:line="240" w:lineRule="auto"/>
            </w:pPr>
            <w:r>
              <w:rPr>
                <w:rFonts w:ascii="Calibri" w:eastAsia="Calibri" w:hAnsi="Calibri" w:cs="Calibri"/>
              </w:rPr>
              <w:t>Before and/or after school care for school age children</w:t>
            </w:r>
          </w:p>
        </w:tc>
        <w:tc>
          <w:tcPr>
            <w:tcW w:w="468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0" w:type="dxa"/>
              <w:bottom w:w="80" w:type="dxa"/>
              <w:right w:w="80" w:type="dxa"/>
            </w:tcMar>
          </w:tcPr>
          <w:p w14:paraId="3FA99CF0" w14:textId="77777777" w:rsidR="0049032B" w:rsidRDefault="0049032B" w:rsidP="001E7C1C">
            <w:pPr>
              <w:pStyle w:val="Default"/>
              <w:spacing w:after="0" w:line="240" w:lineRule="auto"/>
              <w:ind w:left="720"/>
              <w:rPr>
                <w:rFonts w:ascii="Calibri" w:eastAsia="Calibri" w:hAnsi="Calibri" w:cs="Calibri"/>
              </w:rPr>
            </w:pPr>
          </w:p>
          <w:p w14:paraId="68F66AD1" w14:textId="77777777" w:rsidR="0049032B" w:rsidRDefault="00126E05" w:rsidP="001E7C1C">
            <w:pPr>
              <w:pStyle w:val="Default"/>
              <w:spacing w:after="0" w:line="240" w:lineRule="auto"/>
            </w:pPr>
            <w:r>
              <w:rPr>
                <w:rFonts w:ascii="Calibri" w:eastAsia="Calibri" w:hAnsi="Calibri" w:cs="Calibri"/>
              </w:rPr>
              <w:t>Altering hours of operation</w:t>
            </w:r>
          </w:p>
        </w:tc>
      </w:tr>
      <w:tr w:rsidR="0049032B" w14:paraId="16123618" w14:textId="77777777">
        <w:trPr>
          <w:trHeight w:val="1200"/>
        </w:trPr>
        <w:tc>
          <w:tcPr>
            <w:tcW w:w="4680"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vAlign w:val="center"/>
          </w:tcPr>
          <w:p w14:paraId="780D5EF0" w14:textId="77777777" w:rsidR="0049032B" w:rsidRDefault="00126E05" w:rsidP="001E7C1C">
            <w:pPr>
              <w:spacing w:after="0" w:line="240" w:lineRule="auto"/>
              <w:jc w:val="center"/>
            </w:pPr>
            <w:r>
              <w:rPr>
                <w:sz w:val="24"/>
                <w:szCs w:val="24"/>
              </w:rPr>
              <w:t>Nursery School Program</w:t>
            </w:r>
          </w:p>
        </w:tc>
        <w:tc>
          <w:tcPr>
            <w:tcW w:w="468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34000377" w14:textId="77777777" w:rsidR="0049032B" w:rsidRDefault="0049032B">
            <w:pPr>
              <w:pStyle w:val="Default"/>
              <w:spacing w:after="0" w:line="240" w:lineRule="auto"/>
              <w:rPr>
                <w:rFonts w:ascii="Calibri" w:eastAsia="Calibri" w:hAnsi="Calibri" w:cs="Calibri"/>
              </w:rPr>
            </w:pPr>
          </w:p>
          <w:p w14:paraId="7F91C3D1" w14:textId="77777777" w:rsidR="0049032B" w:rsidRDefault="00126E05">
            <w:pPr>
              <w:pStyle w:val="Default"/>
              <w:spacing w:after="0" w:line="240" w:lineRule="auto"/>
            </w:pPr>
            <w:r>
              <w:rPr>
                <w:rFonts w:ascii="Calibri" w:eastAsia="Calibri" w:hAnsi="Calibri" w:cs="Calibri"/>
              </w:rPr>
              <w:t>Modify snack menus (use canned and frozen products)</w:t>
            </w:r>
          </w:p>
        </w:tc>
      </w:tr>
      <w:tr w:rsidR="0049032B" w14:paraId="64EC5B3D" w14:textId="77777777">
        <w:trPr>
          <w:trHeight w:val="900"/>
        </w:trPr>
        <w:tc>
          <w:tcPr>
            <w:tcW w:w="4680"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53B1F249" w14:textId="77777777" w:rsidR="0049032B" w:rsidRDefault="0049032B" w:rsidP="001E7C1C">
            <w:pPr>
              <w:pStyle w:val="Default"/>
              <w:spacing w:after="0" w:line="240" w:lineRule="auto"/>
              <w:jc w:val="center"/>
              <w:rPr>
                <w:rFonts w:ascii="Calibri" w:eastAsia="Calibri" w:hAnsi="Calibri" w:cs="Calibri"/>
              </w:rPr>
            </w:pPr>
          </w:p>
          <w:p w14:paraId="6CA8C3DE" w14:textId="35E8043A" w:rsidR="0049032B" w:rsidRDefault="00F703FA" w:rsidP="001E7C1C">
            <w:pPr>
              <w:pStyle w:val="Default"/>
              <w:spacing w:after="0" w:line="240" w:lineRule="auto"/>
              <w:jc w:val="center"/>
            </w:pPr>
            <w:r>
              <w:rPr>
                <w:rFonts w:ascii="Calibri" w:eastAsia="Calibri" w:hAnsi="Calibri" w:cs="Calibri"/>
              </w:rPr>
              <w:t>Scholastic orders</w:t>
            </w:r>
          </w:p>
        </w:tc>
        <w:tc>
          <w:tcPr>
            <w:tcW w:w="468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216F0453" w14:textId="77777777" w:rsidR="0049032B" w:rsidRDefault="0049032B">
            <w:pPr>
              <w:pStyle w:val="Default"/>
              <w:spacing w:after="0" w:line="240" w:lineRule="auto"/>
              <w:rPr>
                <w:rFonts w:ascii="Calibri" w:eastAsia="Calibri" w:hAnsi="Calibri" w:cs="Calibri"/>
              </w:rPr>
            </w:pPr>
          </w:p>
          <w:p w14:paraId="3B05B48D" w14:textId="77777777" w:rsidR="0049032B" w:rsidRDefault="00126E05">
            <w:pPr>
              <w:pStyle w:val="Default"/>
              <w:spacing w:after="0" w:line="240" w:lineRule="auto"/>
            </w:pPr>
            <w:r>
              <w:rPr>
                <w:rFonts w:ascii="Calibri" w:eastAsia="Calibri" w:hAnsi="Calibri" w:cs="Calibri"/>
              </w:rPr>
              <w:t>Use paper plates/cups to avoid dishes</w:t>
            </w:r>
          </w:p>
        </w:tc>
      </w:tr>
      <w:tr w:rsidR="0049032B" w14:paraId="6B0B9C92" w14:textId="77777777">
        <w:trPr>
          <w:trHeight w:val="370"/>
        </w:trPr>
        <w:tc>
          <w:tcPr>
            <w:tcW w:w="4680" w:type="dxa"/>
            <w:tcBorders>
              <w:top w:val="single" w:sz="4" w:space="0" w:color="000000"/>
              <w:left w:val="single" w:sz="4" w:space="0" w:color="000000"/>
              <w:bottom w:val="single" w:sz="4" w:space="0" w:color="000000"/>
              <w:right w:val="single" w:sz="16" w:space="0" w:color="000000"/>
            </w:tcBorders>
            <w:shd w:val="clear" w:color="auto" w:fill="auto"/>
            <w:tcMar>
              <w:top w:w="80" w:type="dxa"/>
              <w:left w:w="80" w:type="dxa"/>
              <w:bottom w:w="80" w:type="dxa"/>
              <w:right w:w="80" w:type="dxa"/>
            </w:tcMar>
          </w:tcPr>
          <w:p w14:paraId="5A752114" w14:textId="77777777" w:rsidR="0049032B" w:rsidRDefault="00126E05" w:rsidP="001E7C1C">
            <w:pPr>
              <w:spacing w:after="0" w:line="240" w:lineRule="auto"/>
              <w:jc w:val="center"/>
            </w:pPr>
            <w:r>
              <w:rPr>
                <w:sz w:val="24"/>
                <w:szCs w:val="24"/>
              </w:rPr>
              <w:t>Hot Lunch Program</w:t>
            </w:r>
          </w:p>
        </w:tc>
        <w:tc>
          <w:tcPr>
            <w:tcW w:w="4680" w:type="dxa"/>
            <w:tcBorders>
              <w:top w:val="single" w:sz="4" w:space="0" w:color="000000"/>
              <w:left w:val="single" w:sz="16" w:space="0" w:color="000000"/>
              <w:bottom w:val="single" w:sz="4" w:space="0" w:color="000000"/>
              <w:right w:val="single" w:sz="4" w:space="0" w:color="000000"/>
            </w:tcBorders>
            <w:shd w:val="clear" w:color="auto" w:fill="auto"/>
            <w:tcMar>
              <w:top w:w="80" w:type="dxa"/>
              <w:left w:w="80" w:type="dxa"/>
              <w:bottom w:w="80" w:type="dxa"/>
              <w:right w:w="80" w:type="dxa"/>
            </w:tcMar>
          </w:tcPr>
          <w:p w14:paraId="5A82E803" w14:textId="3DE60A98" w:rsidR="0049032B" w:rsidRDefault="00126E05">
            <w:pPr>
              <w:spacing w:after="0" w:line="240" w:lineRule="auto"/>
            </w:pPr>
            <w:r>
              <w:rPr>
                <w:sz w:val="24"/>
                <w:szCs w:val="24"/>
              </w:rPr>
              <w:t xml:space="preserve">Staff break times (reduce to </w:t>
            </w:r>
            <w:r w:rsidR="00F703FA">
              <w:rPr>
                <w:sz w:val="24"/>
                <w:szCs w:val="24"/>
              </w:rPr>
              <w:t>1/2-hour</w:t>
            </w:r>
            <w:r>
              <w:rPr>
                <w:sz w:val="24"/>
                <w:szCs w:val="24"/>
              </w:rPr>
              <w:t xml:space="preserve"> lunch)</w:t>
            </w:r>
          </w:p>
        </w:tc>
      </w:tr>
    </w:tbl>
    <w:p w14:paraId="378272F1" w14:textId="77777777" w:rsidR="0049032B" w:rsidRDefault="0049032B">
      <w:pPr>
        <w:pStyle w:val="Default"/>
        <w:rPr>
          <w:rFonts w:ascii="Calibri" w:eastAsia="Calibri" w:hAnsi="Calibri" w:cs="Calibri"/>
          <w:sz w:val="22"/>
          <w:szCs w:val="22"/>
        </w:rPr>
      </w:pPr>
    </w:p>
    <w:p w14:paraId="22806297" w14:textId="77777777" w:rsidR="0049032B" w:rsidRPr="00C20663" w:rsidRDefault="00C20663">
      <w:pPr>
        <w:pStyle w:val="Heading3"/>
        <w:rPr>
          <w:rFonts w:asciiTheme="majorHAnsi" w:hAnsiTheme="majorHAnsi"/>
          <w:color w:val="auto"/>
        </w:rPr>
      </w:pPr>
      <w:bookmarkStart w:id="32" w:name="_Toc16"/>
      <w:bookmarkStart w:id="33" w:name="_Toc35622851"/>
      <w:r w:rsidRPr="00C20663">
        <w:rPr>
          <w:rFonts w:asciiTheme="majorHAnsi" w:hAnsiTheme="majorHAnsi"/>
          <w:color w:val="auto"/>
        </w:rPr>
        <w:t>11</w:t>
      </w:r>
      <w:r w:rsidR="00126E05" w:rsidRPr="00C20663">
        <w:rPr>
          <w:rFonts w:asciiTheme="majorHAnsi" w:hAnsiTheme="majorHAnsi"/>
          <w:color w:val="auto"/>
        </w:rPr>
        <w:t>.</w:t>
      </w:r>
      <w:r w:rsidRPr="00C20663">
        <w:rPr>
          <w:rFonts w:asciiTheme="majorHAnsi" w:hAnsiTheme="majorHAnsi"/>
          <w:color w:val="auto"/>
        </w:rPr>
        <w:t xml:space="preserve"> </w:t>
      </w:r>
      <w:r w:rsidR="00126E05" w:rsidRPr="00C20663">
        <w:rPr>
          <w:rFonts w:asciiTheme="majorHAnsi" w:hAnsiTheme="majorHAnsi"/>
          <w:color w:val="auto"/>
        </w:rPr>
        <w:t>Staff Reassignment and Substitutes</w:t>
      </w:r>
      <w:bookmarkEnd w:id="32"/>
      <w:bookmarkEnd w:id="33"/>
    </w:p>
    <w:p w14:paraId="325308EF" w14:textId="6F8A1B8B"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During a pandemic, staff absenteeism could be </w:t>
      </w:r>
      <w:r w:rsidR="00F703FA">
        <w:rPr>
          <w:rFonts w:ascii="Times New Roman" w:hAnsi="Times New Roman"/>
          <w:sz w:val="24"/>
          <w:szCs w:val="24"/>
        </w:rPr>
        <w:t>significant,</w:t>
      </w:r>
      <w:r>
        <w:rPr>
          <w:rFonts w:ascii="Times New Roman" w:hAnsi="Times New Roman"/>
          <w:sz w:val="24"/>
          <w:szCs w:val="24"/>
        </w:rPr>
        <w:t xml:space="preserve"> and it may be necessary to identify and use additional substitutes to maintain critical services and continue operation of our </w:t>
      </w:r>
      <w:r w:rsidR="009E4D1A">
        <w:rPr>
          <w:rFonts w:ascii="Times New Roman" w:hAnsi="Times New Roman"/>
          <w:sz w:val="24"/>
          <w:szCs w:val="24"/>
        </w:rPr>
        <w:t>childcare</w:t>
      </w:r>
      <w:r>
        <w:rPr>
          <w:rFonts w:ascii="Times New Roman" w:hAnsi="Times New Roman"/>
          <w:sz w:val="24"/>
          <w:szCs w:val="24"/>
        </w:rPr>
        <w:t xml:space="preserve"> facility.</w:t>
      </w:r>
    </w:p>
    <w:p w14:paraId="368A76A4" w14:textId="77777777" w:rsidR="0049032B" w:rsidRPr="00C20663" w:rsidRDefault="00C20663">
      <w:pPr>
        <w:pStyle w:val="Heading3"/>
        <w:rPr>
          <w:rFonts w:asciiTheme="majorHAnsi" w:eastAsia="Times New Roman" w:hAnsiTheme="majorHAnsi" w:cs="Times New Roman"/>
          <w:color w:val="auto"/>
        </w:rPr>
      </w:pPr>
      <w:bookmarkStart w:id="34" w:name="_Toc17"/>
      <w:bookmarkStart w:id="35" w:name="_Toc35622852"/>
      <w:r w:rsidRPr="00C20663">
        <w:rPr>
          <w:rFonts w:asciiTheme="majorHAnsi" w:hAnsiTheme="majorHAnsi"/>
          <w:color w:val="auto"/>
        </w:rPr>
        <w:t>11</w:t>
      </w:r>
      <w:r w:rsidR="00126E05" w:rsidRPr="00C20663">
        <w:rPr>
          <w:rFonts w:asciiTheme="majorHAnsi" w:hAnsiTheme="majorHAnsi"/>
          <w:color w:val="auto"/>
        </w:rPr>
        <w:t>.1. Reassignment</w:t>
      </w:r>
      <w:bookmarkEnd w:id="34"/>
      <w:bookmarkEnd w:id="35"/>
    </w:p>
    <w:p w14:paraId="78F645CB" w14:textId="77777777" w:rsidR="0049032B" w:rsidRDefault="00126E05">
      <w:pPr>
        <w:numPr>
          <w:ilvl w:val="0"/>
          <w:numId w:val="28"/>
        </w:numPr>
        <w:rPr>
          <w:rFonts w:ascii="Times New Roman" w:hAnsi="Times New Roman"/>
          <w:sz w:val="24"/>
          <w:szCs w:val="24"/>
        </w:rPr>
      </w:pPr>
      <w:r>
        <w:rPr>
          <w:rFonts w:ascii="Times New Roman" w:hAnsi="Times New Roman"/>
          <w:sz w:val="24"/>
          <w:szCs w:val="24"/>
        </w:rPr>
        <w:t xml:space="preserve">Part time employees will be asked to increase their hours to fill in for absent staff. </w:t>
      </w:r>
    </w:p>
    <w:p w14:paraId="1AE0833F" w14:textId="77777777" w:rsidR="0049032B" w:rsidRDefault="00126E05">
      <w:pPr>
        <w:numPr>
          <w:ilvl w:val="0"/>
          <w:numId w:val="28"/>
        </w:numPr>
        <w:rPr>
          <w:rFonts w:ascii="Times New Roman" w:hAnsi="Times New Roman"/>
          <w:sz w:val="24"/>
          <w:szCs w:val="24"/>
        </w:rPr>
      </w:pPr>
      <w:r>
        <w:rPr>
          <w:rFonts w:ascii="Times New Roman" w:hAnsi="Times New Roman"/>
          <w:sz w:val="24"/>
          <w:szCs w:val="24"/>
        </w:rPr>
        <w:t>Trained staff will have to combine groups to support untrained staff.</w:t>
      </w:r>
    </w:p>
    <w:p w14:paraId="3217BD29" w14:textId="77777777" w:rsidR="0049032B" w:rsidRPr="00C20663" w:rsidRDefault="00C20663">
      <w:pPr>
        <w:pStyle w:val="Heading3"/>
        <w:rPr>
          <w:rFonts w:asciiTheme="majorHAnsi" w:eastAsia="Times New Roman" w:hAnsiTheme="majorHAnsi" w:cs="Times New Roman"/>
          <w:color w:val="auto"/>
        </w:rPr>
      </w:pPr>
      <w:bookmarkStart w:id="36" w:name="_Toc18"/>
      <w:bookmarkStart w:id="37" w:name="_Toc35622853"/>
      <w:r w:rsidRPr="00C20663">
        <w:rPr>
          <w:rFonts w:asciiTheme="majorHAnsi" w:hAnsiTheme="majorHAnsi"/>
          <w:color w:val="auto"/>
        </w:rPr>
        <w:t>11</w:t>
      </w:r>
      <w:r w:rsidR="00126E05" w:rsidRPr="00C20663">
        <w:rPr>
          <w:rFonts w:asciiTheme="majorHAnsi" w:hAnsiTheme="majorHAnsi"/>
          <w:color w:val="auto"/>
        </w:rPr>
        <w:t>.2. Substitutes</w:t>
      </w:r>
      <w:bookmarkEnd w:id="36"/>
      <w:bookmarkEnd w:id="37"/>
    </w:p>
    <w:p w14:paraId="53C0AD5A" w14:textId="68EC3343" w:rsidR="0049032B" w:rsidRDefault="00126E05">
      <w:pPr>
        <w:numPr>
          <w:ilvl w:val="0"/>
          <w:numId w:val="28"/>
        </w:numPr>
        <w:rPr>
          <w:rFonts w:ascii="Times New Roman" w:hAnsi="Times New Roman"/>
          <w:sz w:val="24"/>
          <w:szCs w:val="24"/>
        </w:rPr>
      </w:pPr>
      <w:r>
        <w:rPr>
          <w:rFonts w:ascii="Times New Roman" w:hAnsi="Times New Roman"/>
          <w:sz w:val="24"/>
          <w:szCs w:val="24"/>
        </w:rPr>
        <w:t xml:space="preserve">All substitutes must </w:t>
      </w:r>
      <w:proofErr w:type="gramStart"/>
      <w:r>
        <w:rPr>
          <w:rFonts w:ascii="Times New Roman" w:hAnsi="Times New Roman"/>
          <w:sz w:val="24"/>
          <w:szCs w:val="24"/>
        </w:rPr>
        <w:t>submit an application</w:t>
      </w:r>
      <w:proofErr w:type="gramEnd"/>
      <w:r>
        <w:rPr>
          <w:rFonts w:ascii="Times New Roman" w:hAnsi="Times New Roman"/>
          <w:sz w:val="24"/>
          <w:szCs w:val="24"/>
        </w:rPr>
        <w:t xml:space="preserve"> for classification as a </w:t>
      </w:r>
      <w:r w:rsidR="00F703FA">
        <w:rPr>
          <w:rFonts w:ascii="Times New Roman" w:hAnsi="Times New Roman"/>
          <w:sz w:val="24"/>
          <w:szCs w:val="24"/>
        </w:rPr>
        <w:t>childcare</w:t>
      </w:r>
      <w:r>
        <w:rPr>
          <w:rFonts w:ascii="Times New Roman" w:hAnsi="Times New Roman"/>
          <w:sz w:val="24"/>
          <w:szCs w:val="24"/>
        </w:rPr>
        <w:t xml:space="preserve"> worker.</w:t>
      </w:r>
    </w:p>
    <w:p w14:paraId="21C73F45" w14:textId="77777777" w:rsidR="0049032B" w:rsidRDefault="00126E05">
      <w:pPr>
        <w:numPr>
          <w:ilvl w:val="0"/>
          <w:numId w:val="28"/>
        </w:numPr>
        <w:rPr>
          <w:rFonts w:ascii="Times New Roman" w:hAnsi="Times New Roman"/>
          <w:sz w:val="24"/>
          <w:szCs w:val="24"/>
        </w:rPr>
      </w:pPr>
      <w:r>
        <w:rPr>
          <w:rFonts w:ascii="Times New Roman" w:hAnsi="Times New Roman"/>
          <w:sz w:val="24"/>
          <w:szCs w:val="24"/>
        </w:rPr>
        <w:t>All substitutes must provide a Criminal Record Check and Child Abuse Registry Check.</w:t>
      </w:r>
    </w:p>
    <w:p w14:paraId="73D31148" w14:textId="0CA1F9CA" w:rsidR="0049032B" w:rsidRDefault="00126E05">
      <w:pPr>
        <w:numPr>
          <w:ilvl w:val="0"/>
          <w:numId w:val="28"/>
        </w:numPr>
        <w:rPr>
          <w:rFonts w:ascii="Times New Roman" w:hAnsi="Times New Roman"/>
          <w:sz w:val="24"/>
          <w:szCs w:val="24"/>
        </w:rPr>
      </w:pPr>
      <w:r>
        <w:rPr>
          <w:rFonts w:ascii="Times New Roman" w:hAnsi="Times New Roman"/>
          <w:sz w:val="24"/>
          <w:szCs w:val="24"/>
        </w:rPr>
        <w:t xml:space="preserve">Substitutes will receive an orientation to the </w:t>
      </w:r>
      <w:r w:rsidR="00D11A7E">
        <w:rPr>
          <w:rFonts w:ascii="Times New Roman" w:hAnsi="Times New Roman"/>
          <w:sz w:val="24"/>
          <w:szCs w:val="24"/>
        </w:rPr>
        <w:t>C</w:t>
      </w:r>
      <w:r>
        <w:rPr>
          <w:rFonts w:ascii="Times New Roman" w:hAnsi="Times New Roman"/>
          <w:sz w:val="24"/>
          <w:szCs w:val="24"/>
        </w:rPr>
        <w:t xml:space="preserve">entre, including </w:t>
      </w:r>
      <w:proofErr w:type="spellStart"/>
      <w:r>
        <w:rPr>
          <w:rFonts w:ascii="Times New Roman" w:hAnsi="Times New Roman"/>
          <w:sz w:val="24"/>
          <w:szCs w:val="24"/>
        </w:rPr>
        <w:t>behaviour</w:t>
      </w:r>
      <w:proofErr w:type="spellEnd"/>
      <w:r>
        <w:rPr>
          <w:rFonts w:ascii="Times New Roman" w:hAnsi="Times New Roman"/>
          <w:sz w:val="24"/>
          <w:szCs w:val="24"/>
        </w:rPr>
        <w:t xml:space="preserve"> management and emergency procedures.</w:t>
      </w:r>
    </w:p>
    <w:p w14:paraId="034AE17C" w14:textId="77777777" w:rsidR="0049032B" w:rsidRPr="00C20663" w:rsidRDefault="00C20663">
      <w:pPr>
        <w:pStyle w:val="Heading3"/>
        <w:rPr>
          <w:rFonts w:asciiTheme="majorHAnsi" w:eastAsia="Times New Roman" w:hAnsiTheme="majorHAnsi" w:cs="Times New Roman"/>
          <w:color w:val="auto"/>
        </w:rPr>
      </w:pPr>
      <w:bookmarkStart w:id="38" w:name="_Toc19"/>
      <w:bookmarkStart w:id="39" w:name="_Toc35622854"/>
      <w:r w:rsidRPr="00C20663">
        <w:rPr>
          <w:rFonts w:asciiTheme="majorHAnsi" w:hAnsiTheme="majorHAnsi"/>
          <w:color w:val="auto"/>
        </w:rPr>
        <w:t>11</w:t>
      </w:r>
      <w:r w:rsidR="00126E05" w:rsidRPr="00C20663">
        <w:rPr>
          <w:rFonts w:asciiTheme="majorHAnsi" w:hAnsiTheme="majorHAnsi"/>
          <w:color w:val="auto"/>
        </w:rPr>
        <w:t>.3. Potential Substitutes</w:t>
      </w:r>
      <w:bookmarkEnd w:id="38"/>
      <w:bookmarkEnd w:id="39"/>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3"/>
        <w:gridCol w:w="1561"/>
        <w:gridCol w:w="1604"/>
        <w:gridCol w:w="1816"/>
        <w:gridCol w:w="2226"/>
      </w:tblGrid>
      <w:tr w:rsidR="0049032B" w14:paraId="132B344A" w14:textId="77777777" w:rsidTr="00DD570C">
        <w:trPr>
          <w:trHeight w:val="987"/>
        </w:trPr>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8FBEE" w14:textId="77777777" w:rsidR="0049032B" w:rsidRDefault="00126E05">
            <w:pPr>
              <w:jc w:val="center"/>
            </w:pPr>
            <w:r>
              <w:rPr>
                <w:b/>
                <w:bCs/>
                <w:sz w:val="24"/>
                <w:szCs w:val="24"/>
              </w:rPr>
              <w:t>Name and Contact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5C7E8" w14:textId="77777777" w:rsidR="0049032B" w:rsidRDefault="00126E05">
            <w:r>
              <w:rPr>
                <w:b/>
                <w:bCs/>
                <w:sz w:val="24"/>
                <w:szCs w:val="24"/>
              </w:rPr>
              <w:t>Classification</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2F615" w14:textId="77777777" w:rsidR="0049032B" w:rsidRDefault="00126E05">
            <w:pPr>
              <w:jc w:val="center"/>
            </w:pPr>
            <w:r>
              <w:rPr>
                <w:b/>
                <w:bCs/>
                <w:sz w:val="24"/>
                <w:szCs w:val="24"/>
              </w:rPr>
              <w:t>Criminal Record Check</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76590" w14:textId="77777777" w:rsidR="0049032B" w:rsidRDefault="00126E05">
            <w:pPr>
              <w:jc w:val="center"/>
            </w:pPr>
            <w:r>
              <w:rPr>
                <w:b/>
                <w:bCs/>
                <w:sz w:val="24"/>
                <w:szCs w:val="24"/>
              </w:rPr>
              <w:t>Child Abuse Registry Check</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0084D" w14:textId="77777777" w:rsidR="0049032B" w:rsidRDefault="00126E05">
            <w:r>
              <w:rPr>
                <w:b/>
                <w:bCs/>
                <w:sz w:val="24"/>
                <w:szCs w:val="24"/>
              </w:rPr>
              <w:t>Substitute Orientation</w:t>
            </w:r>
          </w:p>
        </w:tc>
      </w:tr>
      <w:tr w:rsidR="0049032B" w14:paraId="6823D5ED" w14:textId="77777777" w:rsidTr="00DD570C">
        <w:trPr>
          <w:trHeight w:val="1387"/>
        </w:trPr>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1DE8C" w14:textId="0A03AFF9" w:rsidR="0049032B" w:rsidRDefault="00126E05">
            <w:pPr>
              <w:jc w:val="center"/>
            </w:pPr>
            <w:r>
              <w:rPr>
                <w:sz w:val="24"/>
                <w:szCs w:val="24"/>
              </w:rPr>
              <w:lastRenderedPageBreak/>
              <w:t>Lora</w:t>
            </w:r>
            <w:r w:rsidR="00405744">
              <w:rPr>
                <w:sz w:val="24"/>
                <w:szCs w:val="24"/>
              </w:rPr>
              <w:t xml:space="preserve"> Dyck</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36544" w14:textId="77777777" w:rsidR="0049032B" w:rsidRDefault="00126E05">
            <w:pPr>
              <w:tabs>
                <w:tab w:val="left" w:pos="720"/>
              </w:tabs>
              <w:rPr>
                <w:sz w:val="24"/>
                <w:szCs w:val="24"/>
              </w:rPr>
            </w:pPr>
            <w:r>
              <w:rPr>
                <w:b/>
                <w:bCs/>
                <w:sz w:val="24"/>
                <w:szCs w:val="24"/>
              </w:rPr>
              <w:t xml:space="preserve">x </w:t>
            </w:r>
            <w:r>
              <w:rPr>
                <w:sz w:val="24"/>
                <w:szCs w:val="24"/>
              </w:rPr>
              <w:t>CCA</w:t>
            </w:r>
          </w:p>
          <w:p w14:paraId="6360DBAF" w14:textId="77777777" w:rsidR="0049032B" w:rsidRDefault="00126E05">
            <w:pPr>
              <w:tabs>
                <w:tab w:val="left" w:pos="720"/>
              </w:tabs>
              <w:rPr>
                <w:sz w:val="24"/>
                <w:szCs w:val="24"/>
              </w:rPr>
            </w:pPr>
            <w:r>
              <w:rPr>
                <w:sz w:val="24"/>
                <w:szCs w:val="24"/>
              </w:rPr>
              <w:t>ECE</w:t>
            </w:r>
          </w:p>
          <w:p w14:paraId="15D8BDB1" w14:textId="77777777" w:rsidR="0049032B" w:rsidRDefault="00126E05">
            <w:pPr>
              <w:tabs>
                <w:tab w:val="left" w:pos="720"/>
              </w:tabs>
            </w:pPr>
            <w:r>
              <w:rPr>
                <w:sz w:val="24"/>
                <w:szCs w:val="24"/>
                <w:lang w:val="it-IT"/>
              </w:rPr>
              <w:t>Requested</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1DF1B" w14:textId="77777777" w:rsidR="0049032B" w:rsidRDefault="00126E05">
            <w:pPr>
              <w:tabs>
                <w:tab w:val="left" w:pos="720"/>
              </w:tabs>
              <w:rPr>
                <w:sz w:val="24"/>
                <w:szCs w:val="24"/>
              </w:rPr>
            </w:pPr>
            <w:proofErr w:type="gramStart"/>
            <w:r>
              <w:rPr>
                <w:b/>
                <w:bCs/>
                <w:sz w:val="24"/>
                <w:szCs w:val="24"/>
                <w:lang w:val="fr-FR"/>
              </w:rPr>
              <w:t>x</w:t>
            </w:r>
            <w:proofErr w:type="gramEnd"/>
            <w:r>
              <w:rPr>
                <w:b/>
                <w:bCs/>
                <w:sz w:val="24"/>
                <w:szCs w:val="24"/>
                <w:lang w:val="fr-FR"/>
              </w:rPr>
              <w:t xml:space="preserve"> </w:t>
            </w:r>
            <w:r>
              <w:rPr>
                <w:sz w:val="24"/>
                <w:szCs w:val="24"/>
              </w:rPr>
              <w:t xml:space="preserve">Completed </w:t>
            </w:r>
          </w:p>
          <w:p w14:paraId="7808E44C" w14:textId="77777777" w:rsidR="0049032B" w:rsidRDefault="00126E05">
            <w:pPr>
              <w:tabs>
                <w:tab w:val="left" w:pos="720"/>
              </w:tabs>
            </w:pPr>
            <w:r>
              <w:rPr>
                <w:sz w:val="24"/>
                <w:szCs w:val="24"/>
              </w:rPr>
              <w:t>Waiting</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B417B" w14:textId="77777777" w:rsidR="0049032B" w:rsidRDefault="00126E05">
            <w:pPr>
              <w:tabs>
                <w:tab w:val="left" w:pos="720"/>
              </w:tabs>
              <w:rPr>
                <w:sz w:val="24"/>
                <w:szCs w:val="24"/>
              </w:rPr>
            </w:pPr>
            <w:r>
              <w:rPr>
                <w:b/>
                <w:bCs/>
                <w:sz w:val="24"/>
                <w:szCs w:val="24"/>
              </w:rPr>
              <w:t>x</w:t>
            </w:r>
            <w:r>
              <w:rPr>
                <w:sz w:val="24"/>
                <w:szCs w:val="24"/>
              </w:rPr>
              <w:t xml:space="preserve"> Completed</w:t>
            </w:r>
          </w:p>
          <w:p w14:paraId="7E7BC78C" w14:textId="77777777" w:rsidR="0049032B" w:rsidRDefault="00126E05">
            <w:pPr>
              <w:tabs>
                <w:tab w:val="left" w:pos="720"/>
              </w:tabs>
            </w:pPr>
            <w:r>
              <w:rPr>
                <w:sz w:val="24"/>
                <w:szCs w:val="24"/>
              </w:rPr>
              <w:t>Waiting</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34B14" w14:textId="77777777" w:rsidR="0049032B" w:rsidRDefault="00126E05">
            <w:pPr>
              <w:tabs>
                <w:tab w:val="left" w:pos="720"/>
              </w:tabs>
              <w:rPr>
                <w:sz w:val="24"/>
                <w:szCs w:val="24"/>
              </w:rPr>
            </w:pPr>
            <w:r>
              <w:rPr>
                <w:b/>
                <w:bCs/>
                <w:sz w:val="24"/>
                <w:szCs w:val="24"/>
              </w:rPr>
              <w:t>x</w:t>
            </w:r>
            <w:r>
              <w:rPr>
                <w:sz w:val="24"/>
                <w:szCs w:val="24"/>
              </w:rPr>
              <w:t xml:space="preserve"> Completed</w:t>
            </w:r>
          </w:p>
          <w:p w14:paraId="2C843CF9" w14:textId="77777777" w:rsidR="0049032B" w:rsidRDefault="00126E05">
            <w:pPr>
              <w:tabs>
                <w:tab w:val="left" w:pos="720"/>
              </w:tabs>
            </w:pPr>
            <w:r>
              <w:rPr>
                <w:sz w:val="24"/>
                <w:szCs w:val="24"/>
                <w:lang w:val="de-DE"/>
              </w:rPr>
              <w:t xml:space="preserve">    Not Completed</w:t>
            </w:r>
          </w:p>
        </w:tc>
      </w:tr>
      <w:tr w:rsidR="0049032B" w14:paraId="1236F1CE" w14:textId="77777777" w:rsidTr="00DD570C">
        <w:trPr>
          <w:trHeight w:val="1387"/>
        </w:trPr>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52FFB" w14:textId="77777777" w:rsidR="0049032B" w:rsidRDefault="00126E05">
            <w:pPr>
              <w:jc w:val="center"/>
            </w:pPr>
            <w:r>
              <w:rPr>
                <w:sz w:val="24"/>
                <w:szCs w:val="24"/>
              </w:rPr>
              <w:t>Helene Wegner</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E88C1" w14:textId="77777777" w:rsidR="0049032B" w:rsidRDefault="00126E05">
            <w:pPr>
              <w:tabs>
                <w:tab w:val="left" w:pos="720"/>
              </w:tabs>
              <w:rPr>
                <w:sz w:val="24"/>
                <w:szCs w:val="24"/>
              </w:rPr>
            </w:pPr>
            <w:r>
              <w:rPr>
                <w:sz w:val="24"/>
                <w:szCs w:val="24"/>
              </w:rPr>
              <w:t>CCA</w:t>
            </w:r>
          </w:p>
          <w:p w14:paraId="01E0FC0E" w14:textId="77777777" w:rsidR="0049032B" w:rsidRDefault="00126E05">
            <w:pPr>
              <w:tabs>
                <w:tab w:val="left" w:pos="720"/>
              </w:tabs>
              <w:rPr>
                <w:sz w:val="24"/>
                <w:szCs w:val="24"/>
              </w:rPr>
            </w:pPr>
            <w:proofErr w:type="spellStart"/>
            <w:r>
              <w:rPr>
                <w:b/>
                <w:bCs/>
                <w:sz w:val="24"/>
                <w:szCs w:val="24"/>
              </w:rPr>
              <w:t>x</w:t>
            </w:r>
            <w:r>
              <w:rPr>
                <w:sz w:val="24"/>
                <w:szCs w:val="24"/>
              </w:rPr>
              <w:t>ECE</w:t>
            </w:r>
            <w:proofErr w:type="spellEnd"/>
          </w:p>
          <w:p w14:paraId="2F325172" w14:textId="77777777" w:rsidR="0049032B" w:rsidRDefault="00126E05">
            <w:pPr>
              <w:tabs>
                <w:tab w:val="left" w:pos="720"/>
              </w:tabs>
            </w:pPr>
            <w:r>
              <w:rPr>
                <w:sz w:val="24"/>
                <w:szCs w:val="24"/>
                <w:lang w:val="it-IT"/>
              </w:rPr>
              <w:t>Requested</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B4A46" w14:textId="77777777" w:rsidR="0049032B" w:rsidRDefault="00126E05">
            <w:pPr>
              <w:tabs>
                <w:tab w:val="left" w:pos="720"/>
              </w:tabs>
              <w:rPr>
                <w:sz w:val="24"/>
                <w:szCs w:val="24"/>
              </w:rPr>
            </w:pPr>
            <w:proofErr w:type="gramStart"/>
            <w:r>
              <w:rPr>
                <w:b/>
                <w:bCs/>
                <w:sz w:val="24"/>
                <w:szCs w:val="24"/>
                <w:lang w:val="fr-FR"/>
              </w:rPr>
              <w:t>x</w:t>
            </w:r>
            <w:proofErr w:type="gramEnd"/>
            <w:r>
              <w:rPr>
                <w:b/>
                <w:bCs/>
                <w:sz w:val="24"/>
                <w:szCs w:val="24"/>
                <w:lang w:val="fr-FR"/>
              </w:rPr>
              <w:t xml:space="preserve"> </w:t>
            </w:r>
            <w:r>
              <w:rPr>
                <w:sz w:val="24"/>
                <w:szCs w:val="24"/>
              </w:rPr>
              <w:t xml:space="preserve">Completed </w:t>
            </w:r>
          </w:p>
          <w:p w14:paraId="070D3155" w14:textId="77777777" w:rsidR="0049032B" w:rsidRDefault="00126E05">
            <w:pPr>
              <w:tabs>
                <w:tab w:val="left" w:pos="720"/>
              </w:tabs>
            </w:pPr>
            <w:r>
              <w:rPr>
                <w:sz w:val="24"/>
                <w:szCs w:val="24"/>
              </w:rPr>
              <w:t>Waiting</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A2B73" w14:textId="77777777" w:rsidR="0049032B" w:rsidRDefault="00126E05">
            <w:pPr>
              <w:tabs>
                <w:tab w:val="left" w:pos="720"/>
              </w:tabs>
              <w:rPr>
                <w:sz w:val="24"/>
                <w:szCs w:val="24"/>
              </w:rPr>
            </w:pPr>
            <w:r>
              <w:rPr>
                <w:b/>
                <w:bCs/>
                <w:sz w:val="24"/>
                <w:szCs w:val="24"/>
              </w:rPr>
              <w:t>x</w:t>
            </w:r>
            <w:r>
              <w:rPr>
                <w:sz w:val="24"/>
                <w:szCs w:val="24"/>
              </w:rPr>
              <w:t xml:space="preserve"> Completed</w:t>
            </w:r>
          </w:p>
          <w:p w14:paraId="0CD19CA5" w14:textId="77777777" w:rsidR="0049032B" w:rsidRDefault="00126E05">
            <w:pPr>
              <w:tabs>
                <w:tab w:val="left" w:pos="720"/>
              </w:tabs>
            </w:pPr>
            <w:r>
              <w:rPr>
                <w:sz w:val="24"/>
                <w:szCs w:val="24"/>
              </w:rPr>
              <w:t>Waiting</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0C74" w14:textId="77777777" w:rsidR="0049032B" w:rsidRDefault="00126E05">
            <w:pPr>
              <w:tabs>
                <w:tab w:val="left" w:pos="720"/>
              </w:tabs>
              <w:rPr>
                <w:sz w:val="24"/>
                <w:szCs w:val="24"/>
              </w:rPr>
            </w:pPr>
            <w:r>
              <w:rPr>
                <w:b/>
                <w:bCs/>
                <w:sz w:val="24"/>
                <w:szCs w:val="24"/>
              </w:rPr>
              <w:t>x</w:t>
            </w:r>
            <w:r>
              <w:rPr>
                <w:sz w:val="24"/>
                <w:szCs w:val="24"/>
              </w:rPr>
              <w:t xml:space="preserve"> Completed</w:t>
            </w:r>
          </w:p>
          <w:p w14:paraId="38B1A5EB" w14:textId="77777777" w:rsidR="0049032B" w:rsidRDefault="00126E05">
            <w:pPr>
              <w:tabs>
                <w:tab w:val="left" w:pos="720"/>
              </w:tabs>
            </w:pPr>
            <w:r>
              <w:rPr>
                <w:sz w:val="24"/>
                <w:szCs w:val="24"/>
                <w:lang w:val="de-DE"/>
              </w:rPr>
              <w:t xml:space="preserve">    Not Completed</w:t>
            </w:r>
          </w:p>
        </w:tc>
      </w:tr>
    </w:tbl>
    <w:p w14:paraId="60E71F9C" w14:textId="77777777" w:rsidR="0049032B" w:rsidRDefault="0049032B">
      <w:pPr>
        <w:widowControl w:val="0"/>
        <w:spacing w:line="240" w:lineRule="auto"/>
        <w:rPr>
          <w:b/>
          <w:bCs/>
        </w:rPr>
      </w:pPr>
    </w:p>
    <w:p w14:paraId="1DB49138" w14:textId="77777777" w:rsidR="0049032B" w:rsidRPr="00C20663" w:rsidRDefault="00C20663">
      <w:pPr>
        <w:pStyle w:val="Heading3"/>
        <w:rPr>
          <w:rFonts w:asciiTheme="majorHAnsi" w:eastAsia="Times New Roman" w:hAnsiTheme="majorHAnsi" w:cs="Times New Roman"/>
          <w:color w:val="auto"/>
        </w:rPr>
      </w:pPr>
      <w:bookmarkStart w:id="40" w:name="_Toc20"/>
      <w:bookmarkStart w:id="41" w:name="_Toc35622855"/>
      <w:bookmarkStart w:id="42" w:name="_Hlk51314103"/>
      <w:r w:rsidRPr="00C20663">
        <w:rPr>
          <w:rFonts w:asciiTheme="majorHAnsi" w:hAnsiTheme="majorHAnsi"/>
          <w:color w:val="auto"/>
        </w:rPr>
        <w:t>12</w:t>
      </w:r>
      <w:r w:rsidR="00126E05" w:rsidRPr="00C20663">
        <w:rPr>
          <w:rFonts w:asciiTheme="majorHAnsi" w:hAnsiTheme="majorHAnsi"/>
          <w:color w:val="auto"/>
        </w:rPr>
        <w:t>. Balancing Ratio of Staff and Children</w:t>
      </w:r>
      <w:bookmarkEnd w:id="40"/>
      <w:bookmarkEnd w:id="41"/>
    </w:p>
    <w:p w14:paraId="3333DA40" w14:textId="77777777" w:rsidR="00C20663" w:rsidRDefault="00126E05">
      <w:pPr>
        <w:rPr>
          <w:rFonts w:ascii="Times New Roman" w:eastAsia="Times New Roman" w:hAnsi="Times New Roman" w:cs="Times New Roman"/>
          <w:sz w:val="24"/>
          <w:szCs w:val="24"/>
        </w:rPr>
      </w:pPr>
      <w:r>
        <w:rPr>
          <w:rFonts w:ascii="Times New Roman" w:hAnsi="Times New Roman"/>
          <w:sz w:val="24"/>
          <w:szCs w:val="24"/>
        </w:rPr>
        <w:t>Based on information gathered during previous pandemic events it is estimated that absenteeism rates could reach 35% over the course of a pandemic:</w:t>
      </w:r>
    </w:p>
    <w:p w14:paraId="674898F9" w14:textId="77777777" w:rsidR="0049032B" w:rsidRPr="00C20663" w:rsidRDefault="00C20663" w:rsidP="00C20663">
      <w:pPr>
        <w:tabs>
          <w:tab w:val="left" w:pos="232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7216C7C"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It is recognized that changes and adjustments will be required on an hour to hour or day to day basis at the height of a flu/virus pandemic. The </w:t>
      </w:r>
      <w:proofErr w:type="spellStart"/>
      <w:r>
        <w:rPr>
          <w:rFonts w:ascii="Times New Roman" w:hAnsi="Times New Roman"/>
          <w:sz w:val="24"/>
          <w:szCs w:val="24"/>
        </w:rPr>
        <w:t>centre</w:t>
      </w:r>
      <w:proofErr w:type="spellEnd"/>
      <w:r>
        <w:rPr>
          <w:rFonts w:ascii="Times New Roman" w:hAnsi="Times New Roman"/>
          <w:sz w:val="24"/>
          <w:szCs w:val="24"/>
        </w:rPr>
        <w:t xml:space="preserve"> will designate an employee with the responsibility for planning and communicating with parents and staff. </w:t>
      </w:r>
    </w:p>
    <w:p w14:paraId="084BBDB2"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If the </w:t>
      </w:r>
      <w:proofErr w:type="spellStart"/>
      <w:r>
        <w:rPr>
          <w:rFonts w:ascii="Times New Roman" w:hAnsi="Times New Roman"/>
          <w:sz w:val="24"/>
          <w:szCs w:val="24"/>
        </w:rPr>
        <w:t>centre</w:t>
      </w:r>
      <w:proofErr w:type="spellEnd"/>
      <w:r>
        <w:rPr>
          <w:rFonts w:ascii="Times New Roman" w:hAnsi="Times New Roman"/>
          <w:sz w:val="24"/>
          <w:szCs w:val="24"/>
        </w:rPr>
        <w:t xml:space="preserve"> would have a reduced number of staff available due to illness the following adjustments may be taken </w:t>
      </w:r>
      <w:proofErr w:type="gramStart"/>
      <w:r>
        <w:rPr>
          <w:rFonts w:ascii="Times New Roman" w:hAnsi="Times New Roman"/>
          <w:sz w:val="24"/>
          <w:szCs w:val="24"/>
        </w:rPr>
        <w:t>in order to</w:t>
      </w:r>
      <w:proofErr w:type="gramEnd"/>
      <w:r>
        <w:rPr>
          <w:rFonts w:ascii="Times New Roman" w:hAnsi="Times New Roman"/>
          <w:sz w:val="24"/>
          <w:szCs w:val="24"/>
        </w:rPr>
        <w:t xml:space="preserve"> continue to meet the staff: child ratio regulation: </w:t>
      </w:r>
    </w:p>
    <w:p w14:paraId="5CB917AD" w14:textId="77777777" w:rsidR="0049032B" w:rsidRDefault="00126E05">
      <w:pPr>
        <w:numPr>
          <w:ilvl w:val="0"/>
          <w:numId w:val="29"/>
        </w:numPr>
        <w:rPr>
          <w:rFonts w:ascii="Times New Roman" w:hAnsi="Times New Roman"/>
          <w:sz w:val="24"/>
          <w:szCs w:val="24"/>
        </w:rPr>
      </w:pPr>
      <w:r>
        <w:rPr>
          <w:rFonts w:ascii="Times New Roman" w:hAnsi="Times New Roman"/>
          <w:sz w:val="24"/>
          <w:szCs w:val="24"/>
        </w:rPr>
        <w:t>Changing the hours of operation to 8 hours/day (e.g. 9:00 a.m. to 5:00 p.m.),</w:t>
      </w:r>
    </w:p>
    <w:p w14:paraId="43CE22A9"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Offering parents alternating days of care,</w:t>
      </w:r>
    </w:p>
    <w:p w14:paraId="56148CED"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Combining groups of children,</w:t>
      </w:r>
    </w:p>
    <w:p w14:paraId="6D6F50A3" w14:textId="22299F5C" w:rsidR="0049032B" w:rsidRDefault="00C20663">
      <w:pPr>
        <w:numPr>
          <w:ilvl w:val="0"/>
          <w:numId w:val="19"/>
        </w:numPr>
        <w:rPr>
          <w:rFonts w:ascii="Times New Roman" w:hAnsi="Times New Roman"/>
          <w:sz w:val="24"/>
          <w:szCs w:val="24"/>
        </w:rPr>
      </w:pPr>
      <w:r>
        <w:rPr>
          <w:rFonts w:ascii="Times New Roman" w:hAnsi="Times New Roman"/>
          <w:sz w:val="24"/>
          <w:szCs w:val="24"/>
        </w:rPr>
        <w:t>Reducing enrollment</w:t>
      </w:r>
      <w:r w:rsidR="00126E05">
        <w:rPr>
          <w:rFonts w:ascii="Times New Roman" w:hAnsi="Times New Roman"/>
          <w:sz w:val="24"/>
          <w:szCs w:val="24"/>
        </w:rPr>
        <w:t xml:space="preserve"> on a day to day basis by cancelling one or </w:t>
      </w:r>
      <w:r w:rsidR="00775844">
        <w:rPr>
          <w:rFonts w:ascii="Times New Roman" w:hAnsi="Times New Roman"/>
          <w:sz w:val="24"/>
          <w:szCs w:val="24"/>
        </w:rPr>
        <w:t>more</w:t>
      </w:r>
      <w:r w:rsidR="00126E05">
        <w:rPr>
          <w:rFonts w:ascii="Times New Roman" w:hAnsi="Times New Roman"/>
          <w:sz w:val="24"/>
          <w:szCs w:val="24"/>
        </w:rPr>
        <w:t xml:space="preserve"> nursery school classes, asking those who use childcare for the purpose of socialization to keep their children home, asking those who have alternate arrangements available to care for their children to use that source of help. </w:t>
      </w:r>
    </w:p>
    <w:p w14:paraId="627576AC"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Increasing staff work hours and pay overtime.</w:t>
      </w:r>
    </w:p>
    <w:p w14:paraId="4F568F42" w14:textId="77777777" w:rsidR="0049032B" w:rsidRPr="00C20663" w:rsidRDefault="00C20663">
      <w:pPr>
        <w:pStyle w:val="Heading3"/>
        <w:rPr>
          <w:rFonts w:asciiTheme="majorHAnsi" w:eastAsia="Times New Roman" w:hAnsiTheme="majorHAnsi" w:cs="Times New Roman"/>
          <w:color w:val="auto"/>
        </w:rPr>
      </w:pPr>
      <w:bookmarkStart w:id="43" w:name="_Toc21"/>
      <w:bookmarkStart w:id="44" w:name="_Toc35622856"/>
      <w:bookmarkEnd w:id="42"/>
      <w:r w:rsidRPr="00C20663">
        <w:rPr>
          <w:rFonts w:asciiTheme="majorHAnsi" w:hAnsiTheme="majorHAnsi"/>
          <w:color w:val="auto"/>
        </w:rPr>
        <w:t>14</w:t>
      </w:r>
      <w:r w:rsidR="00126E05" w:rsidRPr="00C20663">
        <w:rPr>
          <w:rFonts w:asciiTheme="majorHAnsi" w:hAnsiTheme="majorHAnsi"/>
          <w:color w:val="auto"/>
        </w:rPr>
        <w:t>. Personnel</w:t>
      </w:r>
      <w:bookmarkEnd w:id="43"/>
      <w:bookmarkEnd w:id="44"/>
    </w:p>
    <w:p w14:paraId="46C2AA99"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Employee absences (vacation, professional development) for non-health reasons will be cancelled if employees are needed to cover for absent employees.</w:t>
      </w:r>
    </w:p>
    <w:p w14:paraId="35177E55" w14:textId="54B45DB1" w:rsidR="0049032B" w:rsidRDefault="00126E05">
      <w:pPr>
        <w:rPr>
          <w:rFonts w:ascii="Times New Roman" w:eastAsia="Times New Roman" w:hAnsi="Times New Roman" w:cs="Times New Roman"/>
          <w:sz w:val="24"/>
          <w:szCs w:val="24"/>
        </w:rPr>
      </w:pPr>
      <w:r>
        <w:rPr>
          <w:rFonts w:ascii="Times New Roman" w:hAnsi="Times New Roman"/>
          <w:sz w:val="24"/>
          <w:szCs w:val="24"/>
        </w:rPr>
        <w:lastRenderedPageBreak/>
        <w:t>The Centre will strive to continue wages and benefits to regular full time and part time employees for as long as financially feasible for the organization, once accrued sick time, and vacation time has been depleted</w:t>
      </w:r>
      <w:r w:rsidR="001E7C1C">
        <w:rPr>
          <w:rFonts w:ascii="Times New Roman" w:hAnsi="Times New Roman"/>
          <w:sz w:val="24"/>
          <w:szCs w:val="24"/>
        </w:rPr>
        <w:t>, or as directed</w:t>
      </w:r>
      <w:r w:rsidR="001907CF">
        <w:rPr>
          <w:rFonts w:ascii="Times New Roman" w:hAnsi="Times New Roman"/>
          <w:sz w:val="24"/>
          <w:szCs w:val="24"/>
        </w:rPr>
        <w:t xml:space="preserve"> by the MELCC.</w:t>
      </w:r>
      <w:r>
        <w:rPr>
          <w:rFonts w:ascii="Times New Roman" w:hAnsi="Times New Roman"/>
          <w:sz w:val="24"/>
          <w:szCs w:val="24"/>
        </w:rPr>
        <w:t xml:space="preserve"> </w:t>
      </w:r>
    </w:p>
    <w:p w14:paraId="6156590B"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Employees who are ill, or care for sick family members who reside with them may use their sick time, banked time and vacation time or apply for short term disability if applicable. </w:t>
      </w:r>
    </w:p>
    <w:p w14:paraId="48A2F6DA"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If the Centre closes, employees may be temporarily laid off and those eligible can apply for EI benefits unless other financial support will be provided through the government. </w:t>
      </w:r>
    </w:p>
    <w:p w14:paraId="2EE4ECB4"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Employees will likely have to absorb some alternate job duties and will likely relinquish some job responsibilities during a pandemic.</w:t>
      </w:r>
    </w:p>
    <w:p w14:paraId="1F597143" w14:textId="77777777" w:rsidR="0049032B" w:rsidRPr="00C20663" w:rsidRDefault="00C20663">
      <w:pPr>
        <w:pStyle w:val="Heading3"/>
        <w:rPr>
          <w:rFonts w:asciiTheme="majorHAnsi" w:eastAsia="Times New Roman" w:hAnsiTheme="majorHAnsi" w:cs="Times New Roman"/>
          <w:color w:val="auto"/>
        </w:rPr>
      </w:pPr>
      <w:bookmarkStart w:id="45" w:name="_Toc22"/>
      <w:bookmarkStart w:id="46" w:name="_Toc35622857"/>
      <w:r w:rsidRPr="00C20663">
        <w:rPr>
          <w:rFonts w:asciiTheme="majorHAnsi" w:hAnsiTheme="majorHAnsi"/>
          <w:color w:val="auto"/>
        </w:rPr>
        <w:t>15</w:t>
      </w:r>
      <w:r w:rsidR="00126E05" w:rsidRPr="00C20663">
        <w:rPr>
          <w:rFonts w:asciiTheme="majorHAnsi" w:hAnsiTheme="majorHAnsi"/>
          <w:color w:val="auto"/>
        </w:rPr>
        <w:t>. Communication Planning</w:t>
      </w:r>
      <w:bookmarkEnd w:id="45"/>
      <w:bookmarkEnd w:id="46"/>
    </w:p>
    <w:p w14:paraId="455ACFD6" w14:textId="77777777" w:rsidR="0049032B" w:rsidRDefault="00126E05">
      <w:pPr>
        <w:pStyle w:val="Default"/>
        <w:rPr>
          <w:rFonts w:ascii="Calibri" w:eastAsia="Calibri" w:hAnsi="Calibri" w:cs="Calibri"/>
          <w:sz w:val="22"/>
          <w:szCs w:val="22"/>
        </w:rPr>
      </w:pPr>
      <w:r>
        <w:rPr>
          <w:rFonts w:ascii="Times New Roman" w:hAnsi="Times New Roman"/>
        </w:rPr>
        <w:t>Communication is an essential element during a Pandemic.</w:t>
      </w:r>
    </w:p>
    <w:p w14:paraId="47E41CEF" w14:textId="77777777" w:rsidR="0049032B" w:rsidRPr="00C20663" w:rsidRDefault="00C20663">
      <w:pPr>
        <w:pStyle w:val="Heading3"/>
        <w:rPr>
          <w:rFonts w:asciiTheme="majorHAnsi" w:eastAsia="Times New Roman" w:hAnsiTheme="majorHAnsi" w:cs="Times New Roman"/>
          <w:color w:val="auto"/>
        </w:rPr>
      </w:pPr>
      <w:bookmarkStart w:id="47" w:name="_Toc23"/>
      <w:bookmarkStart w:id="48" w:name="_Toc35622858"/>
      <w:r w:rsidRPr="00C20663">
        <w:rPr>
          <w:rFonts w:asciiTheme="majorHAnsi" w:hAnsiTheme="majorHAnsi"/>
          <w:color w:val="auto"/>
        </w:rPr>
        <w:t>15</w:t>
      </w:r>
      <w:r>
        <w:rPr>
          <w:rFonts w:asciiTheme="majorHAnsi" w:hAnsiTheme="majorHAnsi"/>
          <w:color w:val="auto"/>
        </w:rPr>
        <w:t>.1. Communication</w:t>
      </w:r>
      <w:r w:rsidR="00126E05" w:rsidRPr="00C20663">
        <w:rPr>
          <w:rFonts w:asciiTheme="majorHAnsi" w:hAnsiTheme="majorHAnsi"/>
          <w:color w:val="auto"/>
        </w:rPr>
        <w:t xml:space="preserve"> with Staff</w:t>
      </w:r>
      <w:bookmarkEnd w:id="47"/>
      <w:bookmarkEnd w:id="48"/>
    </w:p>
    <w:p w14:paraId="1536CEA6"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The Executive Director/designated alternate will ensure the Centre has a crisis staffing plan developed and ready to implement.</w:t>
      </w:r>
    </w:p>
    <w:p w14:paraId="72A27744"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The Executive Director/designated alternate will provide all employees with contact information for each other, including current telephone and email addresses.</w:t>
      </w:r>
    </w:p>
    <w:p w14:paraId="5DC6580C"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Employees who develop any signs of influenza like illness during work hours must report immediately to the Executive Director/designated alternate.</w:t>
      </w:r>
    </w:p>
    <w:p w14:paraId="1D2CB760"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Employees who will be absent due to illness will contact the Executive Director/designated alternate to report their absence and will disclose any symptoms that are flu related.</w:t>
      </w:r>
    </w:p>
    <w:p w14:paraId="5783B0BF"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 xml:space="preserve">Employees will contact the Executive Director/designated alternate and the person designated (for opening staff) to report an absence and the symptoms by 6:00 a.m. (5:15 a.m. for opening staff). </w:t>
      </w:r>
    </w:p>
    <w:p w14:paraId="7220652D"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Employees who observe any signs of influenza like illness in co-workers must report immediately to the Executive Director/designated alternate.</w:t>
      </w:r>
    </w:p>
    <w:p w14:paraId="5FD66EB9" w14:textId="080E101B" w:rsidR="0049032B" w:rsidRDefault="00126E05">
      <w:pPr>
        <w:numPr>
          <w:ilvl w:val="0"/>
          <w:numId w:val="19"/>
        </w:numPr>
        <w:rPr>
          <w:rFonts w:ascii="Times New Roman" w:hAnsi="Times New Roman"/>
          <w:sz w:val="24"/>
          <w:szCs w:val="24"/>
        </w:rPr>
      </w:pPr>
      <w:r>
        <w:rPr>
          <w:rFonts w:ascii="Times New Roman" w:hAnsi="Times New Roman"/>
          <w:sz w:val="24"/>
          <w:szCs w:val="24"/>
        </w:rPr>
        <w:t xml:space="preserve">Employees will monitor operations related to their job, and immediately report any </w:t>
      </w:r>
      <w:r w:rsidR="00F703FA">
        <w:rPr>
          <w:rFonts w:ascii="Times New Roman" w:hAnsi="Times New Roman"/>
          <w:sz w:val="24"/>
          <w:szCs w:val="24"/>
        </w:rPr>
        <w:t>change that</w:t>
      </w:r>
      <w:r>
        <w:rPr>
          <w:rFonts w:ascii="Times New Roman" w:hAnsi="Times New Roman"/>
          <w:sz w:val="24"/>
          <w:szCs w:val="24"/>
        </w:rPr>
        <w:t xml:space="preserve"> may be pandemic related to the Executive Director/designated alternate.</w:t>
      </w:r>
    </w:p>
    <w:p w14:paraId="4062A751" w14:textId="77777777" w:rsidR="0049032B" w:rsidRPr="00C20663" w:rsidRDefault="00126E05">
      <w:pPr>
        <w:pStyle w:val="Heading3"/>
        <w:rPr>
          <w:rFonts w:asciiTheme="majorHAnsi" w:eastAsia="Times New Roman" w:hAnsiTheme="majorHAnsi" w:cs="Times New Roman"/>
          <w:color w:val="auto"/>
        </w:rPr>
      </w:pPr>
      <w:bookmarkStart w:id="49" w:name="_Toc24"/>
      <w:r w:rsidRPr="00C20663">
        <w:rPr>
          <w:rFonts w:asciiTheme="majorHAnsi" w:hAnsiTheme="majorHAnsi"/>
          <w:color w:val="auto"/>
        </w:rPr>
        <w:t xml:space="preserve"> </w:t>
      </w:r>
      <w:bookmarkStart w:id="50" w:name="_Toc35622859"/>
      <w:r w:rsidR="00C20663" w:rsidRPr="00C20663">
        <w:rPr>
          <w:rFonts w:asciiTheme="majorHAnsi" w:hAnsiTheme="majorHAnsi"/>
          <w:color w:val="auto"/>
        </w:rPr>
        <w:t>15.</w:t>
      </w:r>
      <w:r w:rsidR="00C20663">
        <w:rPr>
          <w:rFonts w:asciiTheme="majorHAnsi" w:hAnsiTheme="majorHAnsi"/>
          <w:color w:val="auto"/>
        </w:rPr>
        <w:t>2. Communication</w:t>
      </w:r>
      <w:r w:rsidRPr="00C20663">
        <w:rPr>
          <w:rFonts w:asciiTheme="majorHAnsi" w:hAnsiTheme="majorHAnsi"/>
          <w:color w:val="auto"/>
        </w:rPr>
        <w:t xml:space="preserve"> with Families</w:t>
      </w:r>
      <w:bookmarkEnd w:id="49"/>
      <w:bookmarkEnd w:id="50"/>
    </w:p>
    <w:p w14:paraId="23B9AEC9" w14:textId="329A8B34" w:rsidR="0049032B" w:rsidRDefault="00126E05">
      <w:pPr>
        <w:numPr>
          <w:ilvl w:val="0"/>
          <w:numId w:val="19"/>
        </w:numPr>
        <w:rPr>
          <w:rFonts w:ascii="Times New Roman" w:hAnsi="Times New Roman"/>
          <w:sz w:val="24"/>
          <w:szCs w:val="24"/>
        </w:rPr>
      </w:pPr>
      <w:r>
        <w:rPr>
          <w:rFonts w:ascii="Times New Roman" w:hAnsi="Times New Roman"/>
          <w:sz w:val="24"/>
          <w:szCs w:val="24"/>
        </w:rPr>
        <w:t xml:space="preserve">Parents/guardians will be advised to have a back-up </w:t>
      </w:r>
      <w:r w:rsidR="00F703FA">
        <w:rPr>
          <w:rFonts w:ascii="Times New Roman" w:hAnsi="Times New Roman"/>
          <w:sz w:val="24"/>
          <w:szCs w:val="24"/>
        </w:rPr>
        <w:t>childcare</w:t>
      </w:r>
      <w:r>
        <w:rPr>
          <w:rFonts w:ascii="Times New Roman" w:hAnsi="Times New Roman"/>
          <w:sz w:val="24"/>
          <w:szCs w:val="24"/>
        </w:rPr>
        <w:t xml:space="preserve"> plan.</w:t>
      </w:r>
    </w:p>
    <w:p w14:paraId="25731F20"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lastRenderedPageBreak/>
        <w:t xml:space="preserve">The Centre Director/designate alternate will distribute all correspondence for families coming from the Manitoba Early Learning &amp; Child Care and/or Manitoba Health related to the pandemic. </w:t>
      </w:r>
    </w:p>
    <w:p w14:paraId="4C7DDAC0"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Information and updates on the pandemic will be posted on the parent bulletin board and Centre website.</w:t>
      </w:r>
    </w:p>
    <w:p w14:paraId="133DE692"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The Centre Director/designate alternate will communicate with families through email or phone calls.</w:t>
      </w:r>
    </w:p>
    <w:p w14:paraId="48C33B51"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 xml:space="preserve">Parents/guardians will ensure the Centre can </w:t>
      </w:r>
      <w:proofErr w:type="gramStart"/>
      <w:r>
        <w:rPr>
          <w:rFonts w:ascii="Times New Roman" w:hAnsi="Times New Roman"/>
          <w:sz w:val="24"/>
          <w:szCs w:val="24"/>
        </w:rPr>
        <w:t>contact them/alternate contacts at all times</w:t>
      </w:r>
      <w:proofErr w:type="gramEnd"/>
      <w:r>
        <w:rPr>
          <w:rFonts w:ascii="Times New Roman" w:hAnsi="Times New Roman"/>
          <w:sz w:val="24"/>
          <w:szCs w:val="24"/>
        </w:rPr>
        <w:t xml:space="preserve">. </w:t>
      </w:r>
    </w:p>
    <w:p w14:paraId="04C768D2"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 xml:space="preserve">Parents will know who to contact and how to contact a representative of the Centre, after hours, or if the Centre is closed.  </w:t>
      </w:r>
    </w:p>
    <w:p w14:paraId="710D0452"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 xml:space="preserve">Parents/guardians will contact the </w:t>
      </w:r>
      <w:proofErr w:type="spellStart"/>
      <w:r>
        <w:rPr>
          <w:rFonts w:ascii="Times New Roman" w:hAnsi="Times New Roman"/>
          <w:sz w:val="24"/>
          <w:szCs w:val="24"/>
        </w:rPr>
        <w:t>centre</w:t>
      </w:r>
      <w:proofErr w:type="spellEnd"/>
      <w:r>
        <w:rPr>
          <w:rFonts w:ascii="Times New Roman" w:hAnsi="Times New Roman"/>
          <w:sz w:val="24"/>
          <w:szCs w:val="24"/>
        </w:rPr>
        <w:t xml:space="preserve"> by </w:t>
      </w:r>
      <w:r>
        <w:rPr>
          <w:rFonts w:ascii="Times New Roman" w:hAnsi="Times New Roman"/>
          <w:sz w:val="24"/>
          <w:szCs w:val="24"/>
          <w:u w:val="single"/>
        </w:rPr>
        <w:t>9:00 a.m.</w:t>
      </w:r>
      <w:r>
        <w:rPr>
          <w:rFonts w:ascii="Times New Roman" w:hAnsi="Times New Roman"/>
          <w:sz w:val="24"/>
          <w:szCs w:val="24"/>
        </w:rPr>
        <w:t xml:space="preserve"> to report an absence and symptoms.</w:t>
      </w:r>
    </w:p>
    <w:p w14:paraId="1B6BBB4C" w14:textId="77777777" w:rsidR="0049032B" w:rsidRDefault="00126E05">
      <w:pPr>
        <w:numPr>
          <w:ilvl w:val="0"/>
          <w:numId w:val="19"/>
        </w:numPr>
        <w:rPr>
          <w:rFonts w:ascii="Times New Roman" w:hAnsi="Times New Roman"/>
          <w:sz w:val="24"/>
          <w:szCs w:val="24"/>
        </w:rPr>
      </w:pPr>
      <w:r>
        <w:rPr>
          <w:rFonts w:ascii="Times New Roman" w:hAnsi="Times New Roman"/>
          <w:sz w:val="24"/>
          <w:szCs w:val="24"/>
        </w:rPr>
        <w:t xml:space="preserve">Parents/guardians will be notified of the presence of influenza like illness. </w:t>
      </w:r>
    </w:p>
    <w:p w14:paraId="0EFD0FAE" w14:textId="77777777" w:rsidR="0049032B" w:rsidRPr="00C20663" w:rsidRDefault="00C20663">
      <w:pPr>
        <w:pStyle w:val="Heading3"/>
        <w:rPr>
          <w:rFonts w:asciiTheme="majorHAnsi" w:eastAsia="Times New Roman" w:hAnsiTheme="majorHAnsi" w:cs="Times New Roman"/>
          <w:color w:val="auto"/>
        </w:rPr>
      </w:pPr>
      <w:bookmarkStart w:id="51" w:name="_Toc25"/>
      <w:bookmarkStart w:id="52" w:name="_Toc35622860"/>
      <w:r w:rsidRPr="00C20663">
        <w:rPr>
          <w:rFonts w:asciiTheme="majorHAnsi" w:hAnsiTheme="majorHAnsi"/>
          <w:color w:val="auto"/>
        </w:rPr>
        <w:t>15</w:t>
      </w:r>
      <w:r w:rsidR="00126E05" w:rsidRPr="00C20663">
        <w:rPr>
          <w:rFonts w:asciiTheme="majorHAnsi" w:hAnsiTheme="majorHAnsi"/>
          <w:color w:val="auto"/>
        </w:rPr>
        <w:t>.3. Communication with Government Officials</w:t>
      </w:r>
      <w:bookmarkEnd w:id="51"/>
      <w:bookmarkEnd w:id="52"/>
    </w:p>
    <w:p w14:paraId="1D4F3B1D"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Centre Director/designate alternate will provide the following information to their Child Care Coordinator if reporting all pandemic influenza/virus cases that are suspected (symptoms may be present), diagnosed (has attended the physician’s office where based on symptoms physician has diagnosed the pandemic influenza/virus), or confirmed (lab test results have confirmed the symptoms as pandemic influenza/virus):</w:t>
      </w:r>
    </w:p>
    <w:p w14:paraId="039B8428" w14:textId="77777777" w:rsidR="0049032B" w:rsidRDefault="00126E05">
      <w:pPr>
        <w:numPr>
          <w:ilvl w:val="0"/>
          <w:numId w:val="30"/>
        </w:numPr>
        <w:spacing w:after="0"/>
        <w:rPr>
          <w:rFonts w:ascii="Times New Roman" w:hAnsi="Times New Roman"/>
          <w:sz w:val="24"/>
          <w:szCs w:val="24"/>
        </w:rPr>
      </w:pPr>
      <w:r>
        <w:rPr>
          <w:rFonts w:ascii="Times New Roman" w:hAnsi="Times New Roman"/>
          <w:sz w:val="24"/>
          <w:szCs w:val="24"/>
        </w:rPr>
        <w:t>Name of Facility and location</w:t>
      </w:r>
    </w:p>
    <w:p w14:paraId="0029A3FD" w14:textId="77777777" w:rsidR="0049032B" w:rsidRDefault="00126E05">
      <w:pPr>
        <w:numPr>
          <w:ilvl w:val="0"/>
          <w:numId w:val="29"/>
        </w:numPr>
        <w:spacing w:after="0"/>
        <w:rPr>
          <w:rFonts w:ascii="Times New Roman" w:hAnsi="Times New Roman"/>
          <w:sz w:val="24"/>
          <w:szCs w:val="24"/>
        </w:rPr>
      </w:pPr>
      <w:r>
        <w:rPr>
          <w:rFonts w:ascii="Times New Roman" w:hAnsi="Times New Roman"/>
          <w:sz w:val="24"/>
          <w:szCs w:val="24"/>
        </w:rPr>
        <w:t xml:space="preserve">Age of child </w:t>
      </w:r>
    </w:p>
    <w:p w14:paraId="5884CFE4" w14:textId="77777777" w:rsidR="0049032B" w:rsidRDefault="00126E05">
      <w:pPr>
        <w:numPr>
          <w:ilvl w:val="0"/>
          <w:numId w:val="29"/>
        </w:numPr>
        <w:spacing w:after="0"/>
        <w:rPr>
          <w:rFonts w:ascii="Times New Roman" w:hAnsi="Times New Roman"/>
          <w:sz w:val="24"/>
          <w:szCs w:val="24"/>
        </w:rPr>
      </w:pPr>
      <w:r>
        <w:rPr>
          <w:rFonts w:ascii="Times New Roman" w:hAnsi="Times New Roman"/>
          <w:sz w:val="24"/>
          <w:szCs w:val="24"/>
        </w:rPr>
        <w:t>If it is a staff member – list title</w:t>
      </w:r>
    </w:p>
    <w:p w14:paraId="7A283365" w14:textId="77777777" w:rsidR="0049032B" w:rsidRDefault="00126E05">
      <w:pPr>
        <w:numPr>
          <w:ilvl w:val="0"/>
          <w:numId w:val="29"/>
        </w:numPr>
        <w:spacing w:after="0"/>
        <w:rPr>
          <w:rFonts w:ascii="Times New Roman" w:hAnsi="Times New Roman"/>
          <w:sz w:val="24"/>
          <w:szCs w:val="24"/>
        </w:rPr>
      </w:pPr>
      <w:r>
        <w:rPr>
          <w:rFonts w:ascii="Times New Roman" w:hAnsi="Times New Roman"/>
          <w:sz w:val="24"/>
          <w:szCs w:val="24"/>
        </w:rPr>
        <w:t xml:space="preserve">Has child/staff been absent from the facility and for how long or is this person back at the facility? </w:t>
      </w:r>
    </w:p>
    <w:p w14:paraId="7348A28C" w14:textId="77777777" w:rsidR="0049032B" w:rsidRDefault="00126E05">
      <w:pPr>
        <w:numPr>
          <w:ilvl w:val="0"/>
          <w:numId w:val="29"/>
        </w:numPr>
        <w:spacing w:after="0"/>
        <w:rPr>
          <w:rFonts w:ascii="Times New Roman" w:hAnsi="Times New Roman"/>
          <w:sz w:val="24"/>
          <w:szCs w:val="24"/>
        </w:rPr>
      </w:pPr>
      <w:r>
        <w:rPr>
          <w:rFonts w:ascii="Times New Roman" w:hAnsi="Times New Roman"/>
          <w:sz w:val="24"/>
          <w:szCs w:val="24"/>
        </w:rPr>
        <w:t>Date suspected, diagnosed or confirmed</w:t>
      </w:r>
    </w:p>
    <w:p w14:paraId="4490D49D" w14:textId="77777777" w:rsidR="0049032B" w:rsidRDefault="00126E05">
      <w:pPr>
        <w:numPr>
          <w:ilvl w:val="0"/>
          <w:numId w:val="29"/>
        </w:numPr>
        <w:spacing w:after="0"/>
        <w:rPr>
          <w:rFonts w:ascii="Times New Roman" w:hAnsi="Times New Roman"/>
          <w:sz w:val="24"/>
          <w:szCs w:val="24"/>
        </w:rPr>
      </w:pPr>
      <w:r>
        <w:rPr>
          <w:rFonts w:ascii="Times New Roman" w:hAnsi="Times New Roman"/>
          <w:sz w:val="24"/>
          <w:szCs w:val="24"/>
        </w:rPr>
        <w:t xml:space="preserve">Has the individual(s) been hospitalized? </w:t>
      </w:r>
    </w:p>
    <w:p w14:paraId="03395957" w14:textId="77777777" w:rsidR="0049032B" w:rsidRDefault="00126E05">
      <w:pPr>
        <w:numPr>
          <w:ilvl w:val="0"/>
          <w:numId w:val="29"/>
        </w:numPr>
        <w:spacing w:after="0"/>
        <w:rPr>
          <w:rFonts w:ascii="Times New Roman" w:hAnsi="Times New Roman"/>
          <w:sz w:val="24"/>
          <w:szCs w:val="24"/>
        </w:rPr>
      </w:pPr>
      <w:r>
        <w:rPr>
          <w:rFonts w:ascii="Times New Roman" w:hAnsi="Times New Roman"/>
          <w:sz w:val="24"/>
          <w:szCs w:val="24"/>
        </w:rPr>
        <w:t>Number of other staff or children that have been sick with flu-like symptoms and may be away from the facility</w:t>
      </w:r>
    </w:p>
    <w:p w14:paraId="4A250AF6" w14:textId="77777777" w:rsidR="0049032B" w:rsidRDefault="00126E05">
      <w:pPr>
        <w:numPr>
          <w:ilvl w:val="0"/>
          <w:numId w:val="29"/>
        </w:numPr>
        <w:spacing w:after="0"/>
        <w:rPr>
          <w:rFonts w:ascii="Times New Roman" w:hAnsi="Times New Roman"/>
          <w:sz w:val="24"/>
          <w:szCs w:val="24"/>
        </w:rPr>
      </w:pPr>
      <w:r>
        <w:rPr>
          <w:rFonts w:ascii="Times New Roman" w:hAnsi="Times New Roman"/>
          <w:sz w:val="24"/>
          <w:szCs w:val="24"/>
        </w:rPr>
        <w:t xml:space="preserve">If Public Health has been contacted.  </w:t>
      </w:r>
    </w:p>
    <w:p w14:paraId="0A226D98" w14:textId="77777777" w:rsidR="0049032B" w:rsidRDefault="00126E05">
      <w:pPr>
        <w:numPr>
          <w:ilvl w:val="0"/>
          <w:numId w:val="29"/>
        </w:numPr>
        <w:spacing w:after="0"/>
        <w:rPr>
          <w:rFonts w:ascii="Times New Roman" w:hAnsi="Times New Roman"/>
          <w:sz w:val="24"/>
          <w:szCs w:val="24"/>
        </w:rPr>
      </w:pPr>
      <w:r>
        <w:rPr>
          <w:rFonts w:ascii="Times New Roman" w:hAnsi="Times New Roman"/>
          <w:sz w:val="24"/>
          <w:szCs w:val="24"/>
        </w:rPr>
        <w:t xml:space="preserve">If families have been notified. </w:t>
      </w:r>
    </w:p>
    <w:p w14:paraId="65D30BC0" w14:textId="77777777" w:rsidR="0049032B" w:rsidRDefault="00126E05">
      <w:pPr>
        <w:spacing w:after="0"/>
        <w:rPr>
          <w:rFonts w:ascii="Times New Roman" w:eastAsia="Times New Roman" w:hAnsi="Times New Roman" w:cs="Times New Roman"/>
          <w:sz w:val="24"/>
          <w:szCs w:val="24"/>
        </w:rPr>
      </w:pPr>
      <w:r>
        <w:rPr>
          <w:rFonts w:ascii="Times New Roman" w:hAnsi="Times New Roman"/>
          <w:sz w:val="24"/>
          <w:szCs w:val="24"/>
        </w:rPr>
        <w:t>(Reminder: no personal health information including names can be released)</w:t>
      </w:r>
    </w:p>
    <w:p w14:paraId="6C76B30B" w14:textId="77777777" w:rsidR="0049032B" w:rsidRPr="00C20663" w:rsidRDefault="00C20663">
      <w:pPr>
        <w:pStyle w:val="Heading3"/>
        <w:rPr>
          <w:rFonts w:asciiTheme="majorHAnsi" w:eastAsia="Times New Roman" w:hAnsiTheme="majorHAnsi" w:cs="Times New Roman"/>
          <w:color w:val="auto"/>
        </w:rPr>
      </w:pPr>
      <w:bookmarkStart w:id="53" w:name="_Toc26"/>
      <w:bookmarkStart w:id="54" w:name="_Toc35622861"/>
      <w:r w:rsidRPr="00C20663">
        <w:rPr>
          <w:rFonts w:asciiTheme="majorHAnsi" w:hAnsiTheme="majorHAnsi"/>
          <w:color w:val="auto"/>
        </w:rPr>
        <w:lastRenderedPageBreak/>
        <w:t xml:space="preserve">16. </w:t>
      </w:r>
      <w:r w:rsidR="00126E05" w:rsidRPr="00C20663">
        <w:rPr>
          <w:rFonts w:asciiTheme="majorHAnsi" w:hAnsiTheme="majorHAnsi"/>
          <w:color w:val="auto"/>
        </w:rPr>
        <w:t>Governance</w:t>
      </w:r>
      <w:bookmarkEnd w:id="53"/>
      <w:bookmarkEnd w:id="54"/>
    </w:p>
    <w:p w14:paraId="20BF9539"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Board of Directors will approve the Pandemic Flu/Virus Business Continuity Plan.</w:t>
      </w:r>
    </w:p>
    <w:p w14:paraId="70CC78A8" w14:textId="104DC19C"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The Board of Directors will assume full </w:t>
      </w:r>
      <w:r w:rsidR="00F703FA">
        <w:rPr>
          <w:rFonts w:ascii="Times New Roman" w:hAnsi="Times New Roman"/>
          <w:sz w:val="24"/>
          <w:szCs w:val="24"/>
        </w:rPr>
        <w:t>decision-making</w:t>
      </w:r>
      <w:r>
        <w:rPr>
          <w:rFonts w:ascii="Times New Roman" w:hAnsi="Times New Roman"/>
          <w:sz w:val="24"/>
          <w:szCs w:val="24"/>
        </w:rPr>
        <w:t xml:space="preserve"> authority if required, meaning standing committees and/or sub-committee meetings may be suspended.</w:t>
      </w:r>
    </w:p>
    <w:p w14:paraId="6F3DB3C6"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Centre will have a crisis management policy that identifies the crisis management team to assume leadership if the Board of Directors is not available (e.g. the Chairperson, Vice-Chairperson, the Centre Director/designate alternate).</w:t>
      </w:r>
    </w:p>
    <w:p w14:paraId="2D269EC1"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Centre Director/designate alternate will ensure he/she and/or an authorized decision maker is on duty for the hours of operation of the Centre and that all employees know who that person/those persons are.</w:t>
      </w:r>
    </w:p>
    <w:p w14:paraId="3DA51447" w14:textId="77777777" w:rsidR="0049032B" w:rsidRPr="00C20663" w:rsidRDefault="00C20663">
      <w:pPr>
        <w:pStyle w:val="Heading3"/>
        <w:rPr>
          <w:rFonts w:asciiTheme="majorHAnsi" w:eastAsia="Times New Roman" w:hAnsiTheme="majorHAnsi" w:cs="Times New Roman"/>
          <w:color w:val="auto"/>
        </w:rPr>
      </w:pPr>
      <w:bookmarkStart w:id="55" w:name="_Toc27"/>
      <w:bookmarkStart w:id="56" w:name="_Toc35622862"/>
      <w:r w:rsidRPr="00C20663">
        <w:rPr>
          <w:rFonts w:asciiTheme="majorHAnsi" w:hAnsiTheme="majorHAnsi"/>
          <w:color w:val="auto"/>
        </w:rPr>
        <w:t>17</w:t>
      </w:r>
      <w:r w:rsidR="00126E05" w:rsidRPr="00C20663">
        <w:rPr>
          <w:rFonts w:asciiTheme="majorHAnsi" w:hAnsiTheme="majorHAnsi"/>
          <w:color w:val="auto"/>
        </w:rPr>
        <w:t>. This Pandemic Plan</w:t>
      </w:r>
      <w:bookmarkEnd w:id="55"/>
      <w:bookmarkEnd w:id="56"/>
    </w:p>
    <w:p w14:paraId="0107AA2F"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Copies of this plan will be provided to:</w:t>
      </w:r>
    </w:p>
    <w:p w14:paraId="1E187E01"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Centre Director: Patricia Klassen</w:t>
      </w:r>
    </w:p>
    <w:p w14:paraId="2CA6B74B"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Assistant Director: Dolores Deppe</w:t>
      </w:r>
    </w:p>
    <w:p w14:paraId="12D28FCE" w14:textId="1984841D"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Senior employees who have assigned responsibilities: </w:t>
      </w:r>
      <w:r w:rsidR="00DD570C">
        <w:rPr>
          <w:rFonts w:ascii="Times New Roman" w:hAnsi="Times New Roman"/>
          <w:sz w:val="24"/>
          <w:szCs w:val="24"/>
        </w:rPr>
        <w:t xml:space="preserve"> </w:t>
      </w:r>
      <w:r>
        <w:rPr>
          <w:rFonts w:ascii="Times New Roman" w:hAnsi="Times New Roman"/>
          <w:sz w:val="24"/>
          <w:szCs w:val="24"/>
        </w:rPr>
        <w:t xml:space="preserve">Lilli </w:t>
      </w:r>
      <w:proofErr w:type="spellStart"/>
      <w:r>
        <w:rPr>
          <w:rFonts w:ascii="Times New Roman" w:hAnsi="Times New Roman"/>
          <w:sz w:val="24"/>
          <w:szCs w:val="24"/>
        </w:rPr>
        <w:t>Hagin</w:t>
      </w:r>
      <w:proofErr w:type="spellEnd"/>
    </w:p>
    <w:p w14:paraId="32E37B9C"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Board of Directors:</w:t>
      </w:r>
    </w:p>
    <w:p w14:paraId="5C09E07B" w14:textId="7FDE1934" w:rsidR="0049032B" w:rsidRDefault="00DD570C">
      <w:pPr>
        <w:rPr>
          <w:rFonts w:ascii="Times New Roman" w:eastAsia="Times New Roman" w:hAnsi="Times New Roman" w:cs="Times New Roman"/>
          <w:sz w:val="24"/>
          <w:szCs w:val="24"/>
        </w:rPr>
      </w:pPr>
      <w:r>
        <w:rPr>
          <w:rFonts w:ascii="Times New Roman" w:hAnsi="Times New Roman"/>
          <w:sz w:val="24"/>
          <w:szCs w:val="24"/>
        </w:rPr>
        <w:t>Laura Wiebe</w:t>
      </w:r>
      <w:r w:rsidR="00126E05">
        <w:rPr>
          <w:rFonts w:ascii="Times New Roman" w:hAnsi="Times New Roman"/>
          <w:sz w:val="24"/>
          <w:szCs w:val="24"/>
        </w:rPr>
        <w:t xml:space="preserve"> (Chairperson)</w:t>
      </w:r>
    </w:p>
    <w:p w14:paraId="01F5B7D9" w14:textId="414DA2CB" w:rsidR="0049032B" w:rsidRDefault="0053593C">
      <w:pPr>
        <w:rPr>
          <w:rFonts w:ascii="Times New Roman" w:eastAsia="Times New Roman" w:hAnsi="Times New Roman" w:cs="Times New Roman"/>
          <w:sz w:val="24"/>
          <w:szCs w:val="24"/>
        </w:rPr>
      </w:pPr>
      <w:r>
        <w:rPr>
          <w:rFonts w:ascii="Times New Roman" w:hAnsi="Times New Roman"/>
          <w:sz w:val="24"/>
          <w:szCs w:val="24"/>
        </w:rPr>
        <w:t>Nicole Friesen</w:t>
      </w:r>
      <w:r w:rsidR="00126E05">
        <w:rPr>
          <w:rFonts w:ascii="Times New Roman" w:hAnsi="Times New Roman"/>
          <w:sz w:val="24"/>
          <w:szCs w:val="24"/>
        </w:rPr>
        <w:t xml:space="preserve"> (Vice-Chairperson)</w:t>
      </w:r>
    </w:p>
    <w:p w14:paraId="4A9AC3DE"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Jenna Book (Treasurer)</w:t>
      </w:r>
    </w:p>
    <w:p w14:paraId="2E58F2CB"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Renee Neufeld (Secretary)</w:t>
      </w:r>
    </w:p>
    <w:p w14:paraId="256729BE" w14:textId="1D5F14ED" w:rsidR="0049032B" w:rsidRDefault="00126E05">
      <w:pPr>
        <w:rPr>
          <w:rFonts w:ascii="Times New Roman" w:eastAsia="Times New Roman" w:hAnsi="Times New Roman" w:cs="Times New Roman"/>
          <w:sz w:val="24"/>
          <w:szCs w:val="24"/>
        </w:rPr>
      </w:pPr>
      <w:r>
        <w:rPr>
          <w:rFonts w:ascii="Times New Roman" w:hAnsi="Times New Roman"/>
          <w:sz w:val="24"/>
          <w:szCs w:val="24"/>
        </w:rPr>
        <w:t xml:space="preserve">Shelley Hildebrandt, Irma Njoroge </w:t>
      </w:r>
      <w:proofErr w:type="spellStart"/>
      <w:r>
        <w:rPr>
          <w:rFonts w:ascii="Times New Roman" w:hAnsi="Times New Roman"/>
          <w:sz w:val="24"/>
          <w:szCs w:val="24"/>
        </w:rPr>
        <w:t>Kungu</w:t>
      </w:r>
      <w:proofErr w:type="spellEnd"/>
      <w:r>
        <w:rPr>
          <w:rFonts w:ascii="Times New Roman" w:hAnsi="Times New Roman"/>
          <w:sz w:val="24"/>
          <w:szCs w:val="24"/>
        </w:rPr>
        <w:t xml:space="preserve">, </w:t>
      </w:r>
      <w:proofErr w:type="spellStart"/>
      <w:r>
        <w:rPr>
          <w:rFonts w:ascii="Times New Roman" w:hAnsi="Times New Roman"/>
          <w:sz w:val="24"/>
          <w:szCs w:val="24"/>
        </w:rPr>
        <w:t>Sa</w:t>
      </w:r>
      <w:r w:rsidR="00F703FA">
        <w:rPr>
          <w:rFonts w:ascii="Times New Roman" w:hAnsi="Times New Roman"/>
          <w:sz w:val="24"/>
          <w:szCs w:val="24"/>
        </w:rPr>
        <w:t>n</w:t>
      </w:r>
      <w:r>
        <w:rPr>
          <w:rFonts w:ascii="Times New Roman" w:hAnsi="Times New Roman"/>
          <w:sz w:val="24"/>
          <w:szCs w:val="24"/>
        </w:rPr>
        <w:t>dina</w:t>
      </w:r>
      <w:proofErr w:type="spellEnd"/>
      <w:r>
        <w:rPr>
          <w:rFonts w:ascii="Times New Roman" w:hAnsi="Times New Roman"/>
          <w:sz w:val="24"/>
          <w:szCs w:val="24"/>
        </w:rPr>
        <w:t xml:space="preserve"> Mace</w:t>
      </w:r>
      <w:r w:rsidR="0053593C">
        <w:rPr>
          <w:rFonts w:ascii="Times New Roman" w:hAnsi="Times New Roman"/>
          <w:sz w:val="24"/>
          <w:szCs w:val="24"/>
        </w:rPr>
        <w:t xml:space="preserve"> </w:t>
      </w:r>
      <w:r>
        <w:rPr>
          <w:rFonts w:ascii="Times New Roman" w:hAnsi="Times New Roman"/>
          <w:sz w:val="24"/>
          <w:szCs w:val="24"/>
        </w:rPr>
        <w:t>(Members at large)</w:t>
      </w:r>
    </w:p>
    <w:p w14:paraId="01B92941"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Childcare Coordinator: Angela Wall</w:t>
      </w:r>
    </w:p>
    <w:p w14:paraId="3770642D" w14:textId="77777777" w:rsidR="0049032B" w:rsidRPr="00C20663" w:rsidRDefault="00C20663">
      <w:pPr>
        <w:pStyle w:val="Heading3"/>
        <w:rPr>
          <w:rFonts w:asciiTheme="majorHAnsi" w:eastAsia="Times New Roman" w:hAnsiTheme="majorHAnsi" w:cs="Times New Roman"/>
          <w:color w:val="auto"/>
        </w:rPr>
      </w:pPr>
      <w:bookmarkStart w:id="57" w:name="_Toc28"/>
      <w:bookmarkStart w:id="58" w:name="_Toc35622863"/>
      <w:r w:rsidRPr="00C20663">
        <w:rPr>
          <w:rFonts w:asciiTheme="majorHAnsi" w:hAnsiTheme="majorHAnsi"/>
          <w:color w:val="auto"/>
        </w:rPr>
        <w:t>17.</w:t>
      </w:r>
      <w:r w:rsidR="00126E05" w:rsidRPr="00C20663">
        <w:rPr>
          <w:rFonts w:asciiTheme="majorHAnsi" w:hAnsiTheme="majorHAnsi"/>
          <w:color w:val="auto"/>
        </w:rPr>
        <w:t>1. Contact Information</w:t>
      </w:r>
      <w:bookmarkEnd w:id="57"/>
      <w:bookmarkEnd w:id="58"/>
    </w:p>
    <w:p w14:paraId="6DBFE9B7"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The following contact information can be found in the appendix of this Pandemic Plan.</w:t>
      </w:r>
    </w:p>
    <w:p w14:paraId="7675FA61" w14:textId="080AE4E0" w:rsidR="0049032B" w:rsidRDefault="00126E05">
      <w:pPr>
        <w:pStyle w:val="Default"/>
        <w:numPr>
          <w:ilvl w:val="0"/>
          <w:numId w:val="32"/>
        </w:numPr>
        <w:rPr>
          <w:rFonts w:ascii="Times New Roman" w:hAnsi="Times New Roman"/>
        </w:rPr>
      </w:pPr>
      <w:r>
        <w:rPr>
          <w:rFonts w:ascii="Times New Roman" w:hAnsi="Times New Roman"/>
        </w:rPr>
        <w:t xml:space="preserve">Emergency numbers as required under </w:t>
      </w:r>
      <w:r w:rsidR="00F703FA">
        <w:rPr>
          <w:rFonts w:ascii="Times New Roman" w:hAnsi="Times New Roman"/>
        </w:rPr>
        <w:t>childcare</w:t>
      </w:r>
      <w:r>
        <w:rPr>
          <w:rFonts w:ascii="Times New Roman" w:hAnsi="Times New Roman"/>
        </w:rPr>
        <w:t xml:space="preserve"> regulations </w:t>
      </w:r>
    </w:p>
    <w:p w14:paraId="27134078" w14:textId="77777777" w:rsidR="0049032B" w:rsidRDefault="00126E05">
      <w:pPr>
        <w:pStyle w:val="Default"/>
        <w:numPr>
          <w:ilvl w:val="0"/>
          <w:numId w:val="32"/>
        </w:numPr>
        <w:rPr>
          <w:rFonts w:ascii="Times New Roman" w:hAnsi="Times New Roman"/>
        </w:rPr>
      </w:pPr>
      <w:r>
        <w:rPr>
          <w:rFonts w:ascii="Times New Roman" w:hAnsi="Times New Roman"/>
        </w:rPr>
        <w:t xml:space="preserve">Childcare coordinator </w:t>
      </w:r>
    </w:p>
    <w:p w14:paraId="289CFE5B" w14:textId="77777777" w:rsidR="0049032B" w:rsidRDefault="00126E05">
      <w:pPr>
        <w:pStyle w:val="Default"/>
        <w:numPr>
          <w:ilvl w:val="0"/>
          <w:numId w:val="32"/>
        </w:numPr>
        <w:rPr>
          <w:rFonts w:ascii="Times New Roman" w:hAnsi="Times New Roman"/>
        </w:rPr>
      </w:pPr>
      <w:r>
        <w:rPr>
          <w:rFonts w:ascii="Times New Roman" w:hAnsi="Times New Roman"/>
        </w:rPr>
        <w:t xml:space="preserve">Health Links </w:t>
      </w:r>
    </w:p>
    <w:p w14:paraId="29D6BCD5" w14:textId="77777777" w:rsidR="0049032B" w:rsidRDefault="00126E05">
      <w:pPr>
        <w:pStyle w:val="Default"/>
        <w:numPr>
          <w:ilvl w:val="0"/>
          <w:numId w:val="32"/>
        </w:numPr>
        <w:rPr>
          <w:rFonts w:ascii="Times New Roman" w:hAnsi="Times New Roman"/>
        </w:rPr>
      </w:pPr>
      <w:r>
        <w:rPr>
          <w:rFonts w:ascii="Times New Roman" w:hAnsi="Times New Roman"/>
        </w:rPr>
        <w:lastRenderedPageBreak/>
        <w:t xml:space="preserve">Public Health Nurse </w:t>
      </w:r>
    </w:p>
    <w:p w14:paraId="2E16EDB4" w14:textId="77777777" w:rsidR="0049032B" w:rsidRDefault="00126E05">
      <w:pPr>
        <w:pStyle w:val="Default"/>
        <w:numPr>
          <w:ilvl w:val="0"/>
          <w:numId w:val="32"/>
        </w:numPr>
        <w:rPr>
          <w:rFonts w:ascii="Times New Roman" w:hAnsi="Times New Roman"/>
        </w:rPr>
      </w:pPr>
      <w:r>
        <w:rPr>
          <w:rFonts w:ascii="Times New Roman" w:hAnsi="Times New Roman"/>
        </w:rPr>
        <w:t xml:space="preserve">Public Health Inspector </w:t>
      </w:r>
    </w:p>
    <w:p w14:paraId="40A9E051" w14:textId="77777777" w:rsidR="0049032B" w:rsidRDefault="00126E05">
      <w:pPr>
        <w:pStyle w:val="Default"/>
        <w:numPr>
          <w:ilvl w:val="0"/>
          <w:numId w:val="34"/>
        </w:numPr>
        <w:rPr>
          <w:rFonts w:ascii="Times New Roman" w:hAnsi="Times New Roman"/>
        </w:rPr>
      </w:pPr>
      <w:r>
        <w:rPr>
          <w:rFonts w:ascii="Times New Roman" w:hAnsi="Times New Roman"/>
        </w:rPr>
        <w:t>Childcare facilities in the area</w:t>
      </w:r>
    </w:p>
    <w:p w14:paraId="500F59AB" w14:textId="77777777" w:rsidR="0049032B" w:rsidRDefault="00126E05">
      <w:pPr>
        <w:pStyle w:val="Default"/>
        <w:numPr>
          <w:ilvl w:val="0"/>
          <w:numId w:val="34"/>
        </w:numPr>
        <w:rPr>
          <w:rFonts w:ascii="Times New Roman" w:hAnsi="Times New Roman"/>
        </w:rPr>
      </w:pPr>
      <w:r>
        <w:rPr>
          <w:rFonts w:ascii="Times New Roman" w:hAnsi="Times New Roman"/>
        </w:rPr>
        <w:t>Lists of contact information for regular staff members</w:t>
      </w:r>
    </w:p>
    <w:p w14:paraId="77EFD194" w14:textId="77777777" w:rsidR="0049032B" w:rsidRDefault="00126E05">
      <w:pPr>
        <w:pStyle w:val="Default"/>
        <w:numPr>
          <w:ilvl w:val="0"/>
          <w:numId w:val="34"/>
        </w:numPr>
        <w:rPr>
          <w:rFonts w:ascii="Times New Roman" w:hAnsi="Times New Roman"/>
        </w:rPr>
      </w:pPr>
      <w:r>
        <w:rPr>
          <w:rFonts w:ascii="Times New Roman" w:hAnsi="Times New Roman"/>
        </w:rPr>
        <w:t xml:space="preserve">List of contact information for additional substitutes </w:t>
      </w:r>
    </w:p>
    <w:p w14:paraId="46482083" w14:textId="77777777" w:rsidR="0049032B" w:rsidRDefault="00126E05">
      <w:pPr>
        <w:pStyle w:val="Default"/>
        <w:numPr>
          <w:ilvl w:val="0"/>
          <w:numId w:val="34"/>
        </w:numPr>
        <w:rPr>
          <w:rFonts w:ascii="Times New Roman" w:hAnsi="Times New Roman"/>
        </w:rPr>
      </w:pPr>
      <w:r>
        <w:rPr>
          <w:rFonts w:ascii="Times New Roman" w:hAnsi="Times New Roman"/>
        </w:rPr>
        <w:t xml:space="preserve">List of contact information for the Board of Directors </w:t>
      </w:r>
    </w:p>
    <w:p w14:paraId="58142445" w14:textId="77777777" w:rsidR="0049032B" w:rsidRPr="00C20663" w:rsidRDefault="00C20663">
      <w:pPr>
        <w:pStyle w:val="Heading3"/>
        <w:rPr>
          <w:rFonts w:asciiTheme="majorHAnsi" w:eastAsia="Times New Roman" w:hAnsiTheme="majorHAnsi" w:cs="Times New Roman"/>
          <w:color w:val="auto"/>
        </w:rPr>
      </w:pPr>
      <w:bookmarkStart w:id="59" w:name="_Toc35622864"/>
      <w:bookmarkStart w:id="60" w:name="_Toc29"/>
      <w:r w:rsidRPr="00C20663">
        <w:rPr>
          <w:rFonts w:asciiTheme="majorHAnsi" w:hAnsiTheme="majorHAnsi"/>
          <w:color w:val="auto"/>
        </w:rPr>
        <w:t>18</w:t>
      </w:r>
      <w:r w:rsidR="00126E05" w:rsidRPr="00C20663">
        <w:rPr>
          <w:rFonts w:asciiTheme="majorHAnsi" w:hAnsiTheme="majorHAnsi"/>
          <w:color w:val="auto"/>
        </w:rPr>
        <w:t>. Suppliers</w:t>
      </w:r>
      <w:bookmarkEnd w:id="59"/>
      <w:r w:rsidR="00126E05" w:rsidRPr="00C20663">
        <w:rPr>
          <w:rFonts w:asciiTheme="majorHAnsi" w:hAnsiTheme="majorHAnsi"/>
          <w:color w:val="auto"/>
        </w:rPr>
        <w:t xml:space="preserve"> </w:t>
      </w:r>
      <w:bookmarkEnd w:id="60"/>
    </w:p>
    <w:p w14:paraId="17C04D60"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Suppliers of cleaning and sanitizing products (as of March 2020):</w:t>
      </w:r>
    </w:p>
    <w:p w14:paraId="47651B57" w14:textId="56544B25" w:rsidR="0049032B" w:rsidRDefault="00126E05">
      <w:pPr>
        <w:rPr>
          <w:rFonts w:ascii="Times New Roman" w:eastAsia="Times New Roman" w:hAnsi="Times New Roman" w:cs="Times New Roman"/>
          <w:sz w:val="24"/>
          <w:szCs w:val="24"/>
        </w:rPr>
      </w:pPr>
      <w:r>
        <w:rPr>
          <w:rFonts w:ascii="Times New Roman" w:hAnsi="Times New Roman"/>
          <w:sz w:val="24"/>
          <w:szCs w:val="24"/>
        </w:rPr>
        <w:t>S&amp;G Grocery Suppliers</w:t>
      </w:r>
      <w:r w:rsidR="0092438A">
        <w:rPr>
          <w:rFonts w:ascii="Times New Roman" w:hAnsi="Times New Roman"/>
          <w:sz w:val="24"/>
          <w:szCs w:val="24"/>
        </w:rPr>
        <w:t>, Wpg</w:t>
      </w:r>
      <w:r>
        <w:rPr>
          <w:rFonts w:ascii="Times New Roman" w:hAnsi="Times New Roman"/>
          <w:sz w:val="24"/>
          <w:szCs w:val="24"/>
        </w:rPr>
        <w:tab/>
        <w:t>204-792-6575</w:t>
      </w:r>
    </w:p>
    <w:p w14:paraId="0CD6ACAE" w14:textId="424FB932" w:rsidR="0049032B" w:rsidRDefault="00126E05">
      <w:pPr>
        <w:rPr>
          <w:rFonts w:ascii="Times New Roman" w:eastAsia="Times New Roman" w:hAnsi="Times New Roman" w:cs="Times New Roman"/>
          <w:sz w:val="24"/>
          <w:szCs w:val="24"/>
        </w:rPr>
      </w:pPr>
      <w:r>
        <w:rPr>
          <w:rFonts w:ascii="Times New Roman" w:hAnsi="Times New Roman"/>
          <w:sz w:val="24"/>
          <w:szCs w:val="24"/>
        </w:rPr>
        <w:t>Prairie West</w:t>
      </w:r>
      <w:r w:rsidR="0092438A">
        <w:rPr>
          <w:rFonts w:ascii="Times New Roman" w:hAnsi="Times New Roman"/>
          <w:sz w:val="24"/>
          <w:szCs w:val="24"/>
        </w:rPr>
        <w:t>, Wpg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204-224-1890</w:t>
      </w:r>
    </w:p>
    <w:p w14:paraId="22AB3B0C" w14:textId="0697E294" w:rsidR="00C20663" w:rsidRDefault="0092438A" w:rsidP="00C20663">
      <w:pPr>
        <w:rPr>
          <w:rFonts w:ascii="Times New Roman" w:hAnsi="Times New Roman"/>
          <w:sz w:val="24"/>
          <w:szCs w:val="24"/>
        </w:rPr>
      </w:pPr>
      <w:r>
        <w:rPr>
          <w:rFonts w:ascii="Times New Roman" w:hAnsi="Times New Roman"/>
          <w:sz w:val="24"/>
          <w:szCs w:val="24"/>
        </w:rPr>
        <w:t>Eco Plus, Winkler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204-331-4854</w:t>
      </w:r>
    </w:p>
    <w:p w14:paraId="0BDC0642" w14:textId="1B04AEA4" w:rsidR="0083091D" w:rsidRDefault="0083091D" w:rsidP="00C20663">
      <w:pPr>
        <w:rPr>
          <w:rFonts w:ascii="Times New Roman" w:hAnsi="Times New Roman"/>
          <w:sz w:val="24"/>
          <w:szCs w:val="24"/>
        </w:rPr>
      </w:pPr>
      <w:r>
        <w:rPr>
          <w:rFonts w:ascii="Times New Roman" w:hAnsi="Times New Roman"/>
          <w:sz w:val="24"/>
          <w:szCs w:val="24"/>
        </w:rPr>
        <w:t xml:space="preserve">Sam Wollman 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204-228-1280</w:t>
      </w:r>
    </w:p>
    <w:p w14:paraId="1E04F8CE" w14:textId="77777777" w:rsidR="0049032B" w:rsidRPr="001A6137" w:rsidRDefault="00126E05" w:rsidP="001A6137">
      <w:pPr>
        <w:pStyle w:val="Heading2"/>
        <w:rPr>
          <w:rFonts w:eastAsia="Times New Roman" w:cs="Times New Roman"/>
          <w:color w:val="auto"/>
        </w:rPr>
      </w:pPr>
      <w:bookmarkStart w:id="61" w:name="_Toc35622865"/>
      <w:r w:rsidRPr="001A6137">
        <w:rPr>
          <w:color w:val="auto"/>
        </w:rPr>
        <w:t>Appendix 1</w:t>
      </w:r>
      <w:bookmarkEnd w:id="61"/>
    </w:p>
    <w:p w14:paraId="3FC9A837" w14:textId="77777777" w:rsidR="001A6137" w:rsidRDefault="001A6137">
      <w:pPr>
        <w:rPr>
          <w:rFonts w:ascii="Times New Roman" w:hAnsi="Times New Roman" w:cs="Times New Roman"/>
          <w:b/>
          <w:bCs/>
          <w:sz w:val="24"/>
          <w:szCs w:val="24"/>
        </w:rPr>
      </w:pPr>
    </w:p>
    <w:p w14:paraId="3647145B" w14:textId="77777777" w:rsidR="0049032B" w:rsidRPr="007B5A89" w:rsidRDefault="00126E05" w:rsidP="007B5A89">
      <w:pPr>
        <w:pStyle w:val="Heading3"/>
        <w:rPr>
          <w:rFonts w:ascii="Times New Roman" w:hAnsi="Times New Roman" w:cs="Times New Roman"/>
          <w:bCs w:val="0"/>
          <w:sz w:val="24"/>
          <w:szCs w:val="24"/>
        </w:rPr>
      </w:pPr>
      <w:bookmarkStart w:id="62" w:name="_Toc35622866"/>
      <w:r w:rsidRPr="007B5A89">
        <w:rPr>
          <w:rFonts w:ascii="Times New Roman" w:hAnsi="Times New Roman" w:cs="Times New Roman"/>
          <w:bCs w:val="0"/>
          <w:sz w:val="24"/>
          <w:szCs w:val="24"/>
        </w:rPr>
        <w:t>Emergency Contacts</w:t>
      </w:r>
      <w:bookmarkEnd w:id="62"/>
    </w:p>
    <w:tbl>
      <w:tblPr>
        <w:tblW w:w="55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060"/>
      </w:tblGrid>
      <w:tr w:rsidR="0049032B" w14:paraId="0FE6FBAF"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C0BF" w14:textId="77777777" w:rsidR="0049032B" w:rsidRDefault="00126E05">
            <w:pPr>
              <w:jc w:val="center"/>
            </w:pPr>
            <w:r>
              <w:rPr>
                <w:sz w:val="24"/>
                <w:szCs w:val="24"/>
              </w:rPr>
              <w:t>Fire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3497C" w14:textId="77777777" w:rsidR="0049032B" w:rsidRDefault="00126E05">
            <w:pPr>
              <w:jc w:val="center"/>
            </w:pPr>
            <w:r>
              <w:rPr>
                <w:sz w:val="24"/>
                <w:szCs w:val="24"/>
              </w:rPr>
              <w:t>911</w:t>
            </w:r>
          </w:p>
        </w:tc>
      </w:tr>
      <w:tr w:rsidR="0049032B" w14:paraId="1352EC20"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20FB0" w14:textId="77777777" w:rsidR="0049032B" w:rsidRDefault="00126E05">
            <w:pPr>
              <w:jc w:val="center"/>
            </w:pPr>
            <w:r>
              <w:rPr>
                <w:sz w:val="24"/>
                <w:szCs w:val="24"/>
              </w:rPr>
              <w:t>Police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0A5BD" w14:textId="77777777" w:rsidR="0049032B" w:rsidRDefault="00126E05">
            <w:pPr>
              <w:jc w:val="center"/>
            </w:pPr>
            <w:r>
              <w:rPr>
                <w:sz w:val="24"/>
                <w:szCs w:val="24"/>
              </w:rPr>
              <w:t>911</w:t>
            </w:r>
          </w:p>
        </w:tc>
      </w:tr>
      <w:tr w:rsidR="0049032B" w14:paraId="78E659A0"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93E65" w14:textId="77777777" w:rsidR="0049032B" w:rsidRDefault="00126E05">
            <w:pPr>
              <w:jc w:val="center"/>
            </w:pPr>
            <w:r>
              <w:rPr>
                <w:sz w:val="24"/>
                <w:szCs w:val="24"/>
              </w:rPr>
              <w:t>RCMP</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BA06E" w14:textId="77777777" w:rsidR="0049032B" w:rsidRDefault="00126E05">
            <w:pPr>
              <w:jc w:val="center"/>
            </w:pPr>
            <w:r>
              <w:rPr>
                <w:sz w:val="24"/>
                <w:szCs w:val="24"/>
              </w:rPr>
              <w:t>204-324-6970</w:t>
            </w:r>
          </w:p>
        </w:tc>
      </w:tr>
      <w:tr w:rsidR="0049032B" w14:paraId="1E0C3C89"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93BC6" w14:textId="77777777" w:rsidR="0049032B" w:rsidRDefault="00126E05">
            <w:pPr>
              <w:jc w:val="center"/>
            </w:pPr>
            <w:r>
              <w:rPr>
                <w:sz w:val="24"/>
                <w:szCs w:val="24"/>
              </w:rPr>
              <w:t>Hospital</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6F405" w14:textId="77777777" w:rsidR="0049032B" w:rsidRDefault="00126E05">
            <w:pPr>
              <w:jc w:val="center"/>
            </w:pPr>
            <w:r>
              <w:rPr>
                <w:sz w:val="24"/>
                <w:szCs w:val="24"/>
              </w:rPr>
              <w:t>204-324-6411</w:t>
            </w:r>
          </w:p>
        </w:tc>
      </w:tr>
      <w:tr w:rsidR="0049032B" w14:paraId="7C94FCD6"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B09A4" w14:textId="77777777" w:rsidR="0049032B" w:rsidRDefault="00126E05">
            <w:pPr>
              <w:jc w:val="center"/>
            </w:pPr>
            <w:r>
              <w:rPr>
                <w:sz w:val="24"/>
                <w:szCs w:val="24"/>
              </w:rPr>
              <w:t>Poison Control</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DC96B" w14:textId="77777777" w:rsidR="0049032B" w:rsidRDefault="00126E05">
            <w:pPr>
              <w:jc w:val="center"/>
            </w:pPr>
            <w:r>
              <w:rPr>
                <w:sz w:val="24"/>
                <w:szCs w:val="24"/>
              </w:rPr>
              <w:t>204-787-2591</w:t>
            </w:r>
          </w:p>
        </w:tc>
      </w:tr>
    </w:tbl>
    <w:p w14:paraId="7AB49E51" w14:textId="77777777" w:rsidR="0049032B" w:rsidRDefault="0049032B">
      <w:pPr>
        <w:widowControl w:val="0"/>
        <w:spacing w:line="240" w:lineRule="auto"/>
        <w:rPr>
          <w:b/>
          <w:bCs/>
        </w:rPr>
      </w:pPr>
    </w:p>
    <w:tbl>
      <w:tblPr>
        <w:tblW w:w="79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2448"/>
        <w:gridCol w:w="3060"/>
      </w:tblGrid>
      <w:tr w:rsidR="0049032B" w14:paraId="70031DDF"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A7DF0" w14:textId="77777777" w:rsidR="0049032B" w:rsidRDefault="00126E05">
            <w:pPr>
              <w:jc w:val="center"/>
            </w:pPr>
            <w:r>
              <w:rPr>
                <w:sz w:val="24"/>
                <w:szCs w:val="24"/>
              </w:rPr>
              <w:t>Child Care Coordinator</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E4B69" w14:textId="77777777" w:rsidR="0049032B" w:rsidRDefault="00126E05">
            <w:pPr>
              <w:jc w:val="center"/>
            </w:pPr>
            <w:r>
              <w:rPr>
                <w:sz w:val="24"/>
                <w:szCs w:val="24"/>
              </w:rPr>
              <w:t>Angela Wall</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FD249" w14:textId="77777777" w:rsidR="0049032B" w:rsidRDefault="00126E05">
            <w:pPr>
              <w:jc w:val="center"/>
            </w:pPr>
            <w:r>
              <w:rPr>
                <w:sz w:val="24"/>
                <w:szCs w:val="24"/>
              </w:rPr>
              <w:t>(204) 822-2868</w:t>
            </w:r>
          </w:p>
        </w:tc>
      </w:tr>
      <w:tr w:rsidR="0049032B" w14:paraId="6832D3F7"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DEED2" w14:textId="77777777" w:rsidR="0049032B" w:rsidRDefault="00126E05">
            <w:pPr>
              <w:jc w:val="center"/>
            </w:pPr>
            <w:r>
              <w:rPr>
                <w:sz w:val="24"/>
                <w:szCs w:val="24"/>
              </w:rPr>
              <w:t>Public Health Nurse</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FBD0A" w14:textId="77777777" w:rsidR="0049032B" w:rsidRDefault="0049032B">
            <w:pPr>
              <w:jc w:val="cente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3FECE" w14:textId="3D3362E7" w:rsidR="0049032B" w:rsidRPr="009E4D1A" w:rsidRDefault="009E4D1A">
            <w:pPr>
              <w:jc w:val="center"/>
              <w:rPr>
                <w:color w:val="auto"/>
                <w:sz w:val="24"/>
                <w:szCs w:val="24"/>
              </w:rPr>
            </w:pPr>
            <w:r w:rsidRPr="009E4D1A">
              <w:rPr>
                <w:color w:val="auto"/>
                <w:sz w:val="24"/>
                <w:szCs w:val="24"/>
              </w:rPr>
              <w:t>204-324-2351</w:t>
            </w:r>
          </w:p>
        </w:tc>
      </w:tr>
      <w:tr w:rsidR="0049032B" w14:paraId="586E581C"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A8E3D" w14:textId="77777777" w:rsidR="0049032B" w:rsidRDefault="00126E05">
            <w:pPr>
              <w:jc w:val="center"/>
            </w:pPr>
            <w:r>
              <w:rPr>
                <w:sz w:val="24"/>
                <w:szCs w:val="24"/>
              </w:rPr>
              <w:lastRenderedPageBreak/>
              <w:t>Public Health Inspector</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F7608" w14:textId="77777777" w:rsidR="0049032B" w:rsidRDefault="00126E05">
            <w:pPr>
              <w:jc w:val="center"/>
            </w:pPr>
            <w:proofErr w:type="spellStart"/>
            <w:r>
              <w:rPr>
                <w:sz w:val="24"/>
                <w:szCs w:val="24"/>
              </w:rPr>
              <w:t>Ateeb</w:t>
            </w:r>
            <w:proofErr w:type="spellEnd"/>
            <w:r>
              <w:rPr>
                <w:sz w:val="24"/>
                <w:szCs w:val="24"/>
              </w:rPr>
              <w:t xml:space="preserve"> Khan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FC967" w14:textId="77777777" w:rsidR="0049032B" w:rsidRDefault="00126E05">
            <w:pPr>
              <w:jc w:val="center"/>
            </w:pPr>
            <w:r>
              <w:rPr>
                <w:sz w:val="24"/>
                <w:szCs w:val="24"/>
              </w:rPr>
              <w:t>(204) 822-2849</w:t>
            </w:r>
          </w:p>
        </w:tc>
      </w:tr>
      <w:tr w:rsidR="0049032B" w14:paraId="766389B4"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70AAF" w14:textId="698DD29A" w:rsidR="0049032B" w:rsidRDefault="00126E05">
            <w:pPr>
              <w:jc w:val="center"/>
            </w:pPr>
            <w:r>
              <w:rPr>
                <w:sz w:val="24"/>
                <w:szCs w:val="24"/>
              </w:rPr>
              <w:t>Health Link</w:t>
            </w:r>
            <w:r w:rsidR="003C3121">
              <w:rPr>
                <w:sz w:val="24"/>
                <w:szCs w:val="24"/>
              </w:rPr>
              <w:t>s</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18D41" w14:textId="77777777" w:rsidR="0049032B" w:rsidRDefault="0049032B"/>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4BA7F" w14:textId="77777777" w:rsidR="0049032B" w:rsidRDefault="00126E05">
            <w:pPr>
              <w:jc w:val="center"/>
            </w:pPr>
            <w:r>
              <w:rPr>
                <w:sz w:val="24"/>
                <w:szCs w:val="24"/>
              </w:rPr>
              <w:t>1-888-315-9257</w:t>
            </w:r>
          </w:p>
        </w:tc>
      </w:tr>
    </w:tbl>
    <w:p w14:paraId="63A6AA10" w14:textId="77777777" w:rsidR="0049032B" w:rsidRDefault="0049032B">
      <w:pPr>
        <w:widowControl w:val="0"/>
        <w:spacing w:line="240" w:lineRule="auto"/>
        <w:rPr>
          <w:b/>
          <w:bCs/>
        </w:rPr>
      </w:pPr>
    </w:p>
    <w:p w14:paraId="0BD70268" w14:textId="77777777" w:rsidR="0049032B" w:rsidRPr="00AD175D" w:rsidRDefault="00126E05" w:rsidP="007B5A89">
      <w:pPr>
        <w:pStyle w:val="Heading3"/>
        <w:rPr>
          <w:rFonts w:ascii="Times New Roman" w:eastAsia="Times New Roman" w:hAnsi="Times New Roman" w:cs="Times New Roman"/>
          <w:sz w:val="24"/>
          <w:szCs w:val="24"/>
        </w:rPr>
      </w:pPr>
      <w:bookmarkStart w:id="63" w:name="_Toc30"/>
      <w:bookmarkStart w:id="64" w:name="_Toc35622867"/>
      <w:r w:rsidRPr="00AD175D">
        <w:rPr>
          <w:rFonts w:ascii="Times New Roman" w:hAnsi="Times New Roman" w:cs="Times New Roman"/>
          <w:sz w:val="24"/>
          <w:szCs w:val="24"/>
        </w:rPr>
        <w:t>Child Care Facilities in the Area</w:t>
      </w:r>
      <w:bookmarkEnd w:id="63"/>
      <w:bookmarkEnd w:id="64"/>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3"/>
        <w:gridCol w:w="2366"/>
        <w:gridCol w:w="3991"/>
      </w:tblGrid>
      <w:tr w:rsidR="0049032B" w14:paraId="131FBDAD" w14:textId="77777777" w:rsidTr="00246CAD">
        <w:trPr>
          <w:trHeight w:val="643"/>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3F40C" w14:textId="77777777" w:rsidR="0049032B" w:rsidRDefault="00126E05">
            <w:r>
              <w:rPr>
                <w:sz w:val="24"/>
                <w:szCs w:val="24"/>
              </w:rPr>
              <w:t>Rhineland Child Care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646E7" w14:textId="77777777" w:rsidR="0049032B" w:rsidRDefault="00126E05">
            <w:r>
              <w:rPr>
                <w:sz w:val="24"/>
                <w:szCs w:val="24"/>
              </w:rPr>
              <w:t>Lynda Mensch</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ADDE3" w14:textId="77777777" w:rsidR="0049032B" w:rsidRDefault="00126E05">
            <w:pPr>
              <w:spacing w:after="0"/>
              <w:rPr>
                <w:sz w:val="24"/>
                <w:szCs w:val="24"/>
              </w:rPr>
            </w:pPr>
            <w:r>
              <w:rPr>
                <w:sz w:val="24"/>
                <w:szCs w:val="24"/>
              </w:rPr>
              <w:t>204-324-6543</w:t>
            </w:r>
          </w:p>
          <w:p w14:paraId="3F2F42BA" w14:textId="6FF63A9B" w:rsidR="0049032B" w:rsidRDefault="0043224A">
            <w:pPr>
              <w:spacing w:after="0"/>
            </w:pPr>
            <w:hyperlink r:id="rId12" w:history="1">
              <w:r w:rsidR="00664A54" w:rsidRPr="002421CB">
                <w:rPr>
                  <w:rStyle w:val="Hyperlink"/>
                  <w:sz w:val="24"/>
                  <w:szCs w:val="24"/>
                </w:rPr>
                <w:t>childcare@blsd.ca</w:t>
              </w:r>
            </w:hyperlink>
          </w:p>
        </w:tc>
      </w:tr>
      <w:tr w:rsidR="0049032B" w14:paraId="328DF765" w14:textId="77777777" w:rsidTr="00246CAD">
        <w:trPr>
          <w:trHeight w:val="643"/>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C6319" w14:textId="77777777" w:rsidR="0049032B" w:rsidRDefault="00126E05">
            <w:r>
              <w:rPr>
                <w:sz w:val="24"/>
                <w:szCs w:val="24"/>
              </w:rPr>
              <w:t>Busy Nest Day Care - Morris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29A56" w14:textId="77777777" w:rsidR="0049032B" w:rsidRDefault="00126E05">
            <w:r>
              <w:rPr>
                <w:sz w:val="24"/>
                <w:szCs w:val="24"/>
              </w:rPr>
              <w:t>Tara Mills</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B06F" w14:textId="77777777" w:rsidR="0049032B" w:rsidRDefault="00126E05">
            <w:pPr>
              <w:spacing w:after="0"/>
              <w:rPr>
                <w:sz w:val="24"/>
                <w:szCs w:val="24"/>
              </w:rPr>
            </w:pPr>
            <w:r>
              <w:rPr>
                <w:sz w:val="24"/>
                <w:szCs w:val="24"/>
              </w:rPr>
              <w:t>204-746-2258</w:t>
            </w:r>
          </w:p>
          <w:p w14:paraId="041847FA" w14:textId="77777777" w:rsidR="0049032B" w:rsidRDefault="00126E05">
            <w:pPr>
              <w:spacing w:after="0"/>
            </w:pPr>
            <w:r>
              <w:rPr>
                <w:sz w:val="24"/>
                <w:szCs w:val="24"/>
              </w:rPr>
              <w:t>busy</w:t>
            </w:r>
            <w:r w:rsidR="00AD175D">
              <w:rPr>
                <w:sz w:val="24"/>
                <w:szCs w:val="24"/>
              </w:rPr>
              <w:t>nest</w:t>
            </w:r>
            <w:r>
              <w:rPr>
                <w:sz w:val="24"/>
                <w:szCs w:val="24"/>
              </w:rPr>
              <w:t>@</w:t>
            </w:r>
            <w:r w:rsidR="00AD175D">
              <w:rPr>
                <w:sz w:val="24"/>
                <w:szCs w:val="24"/>
              </w:rPr>
              <w:t>my</w:t>
            </w:r>
            <w:r>
              <w:rPr>
                <w:sz w:val="24"/>
                <w:szCs w:val="24"/>
              </w:rPr>
              <w:t>mts</w:t>
            </w:r>
            <w:r w:rsidR="00AD175D">
              <w:rPr>
                <w:sz w:val="24"/>
                <w:szCs w:val="24"/>
              </w:rPr>
              <w:t>.</w:t>
            </w:r>
            <w:r>
              <w:rPr>
                <w:sz w:val="24"/>
                <w:szCs w:val="24"/>
              </w:rPr>
              <w:t>net</w:t>
            </w:r>
          </w:p>
        </w:tc>
      </w:tr>
      <w:tr w:rsidR="0049032B" w14:paraId="2D02B414" w14:textId="77777777" w:rsidTr="00246CAD">
        <w:trPr>
          <w:trHeight w:val="643"/>
        </w:trPr>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8B2AA" w14:textId="77777777" w:rsidR="0049032B" w:rsidRDefault="00126E05">
            <w:r>
              <w:rPr>
                <w:sz w:val="24"/>
                <w:szCs w:val="24"/>
              </w:rPr>
              <w:t>Emerson Kinder College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AD67B" w14:textId="77777777" w:rsidR="0049032B" w:rsidRDefault="00126E05">
            <w:r>
              <w:rPr>
                <w:sz w:val="24"/>
                <w:szCs w:val="24"/>
                <w:shd w:val="clear" w:color="auto" w:fill="FFFFFF"/>
              </w:rPr>
              <w:t>Jacqueline Peters</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32BC3" w14:textId="77777777" w:rsidR="0049032B" w:rsidRDefault="00126E05">
            <w:pPr>
              <w:spacing w:after="0"/>
            </w:pPr>
            <w:r>
              <w:rPr>
                <w:sz w:val="24"/>
                <w:szCs w:val="24"/>
              </w:rPr>
              <w:t>204-</w:t>
            </w:r>
            <w:r>
              <w:rPr>
                <w:sz w:val="24"/>
                <w:szCs w:val="24"/>
                <w:shd w:val="clear" w:color="auto" w:fill="FFFFFF"/>
              </w:rPr>
              <w:t>373-2921</w:t>
            </w:r>
            <w:hyperlink r:id="rId13" w:history="1">
              <w:r>
                <w:rPr>
                  <w:rStyle w:val="Hyperlink1"/>
                  <w:rFonts w:ascii="Arial Unicode MS" w:eastAsia="Arial Unicode MS" w:hAnsi="Arial Unicode MS" w:cs="Arial Unicode MS"/>
                  <w:sz w:val="24"/>
                  <w:szCs w:val="24"/>
                </w:rPr>
                <w:br/>
              </w:r>
              <w:r>
                <w:rPr>
                  <w:rStyle w:val="Hyperlink0"/>
                  <w:color w:val="000000"/>
                  <w:sz w:val="24"/>
                  <w:szCs w:val="24"/>
                  <w:u w:val="none" w:color="000000"/>
                </w:rPr>
                <w:t>emersonkindercollege@mymts.net</w:t>
              </w:r>
            </w:hyperlink>
          </w:p>
        </w:tc>
      </w:tr>
    </w:tbl>
    <w:p w14:paraId="5BC32DBE" w14:textId="77777777" w:rsidR="0049032B" w:rsidRDefault="0049032B">
      <w:pPr>
        <w:rPr>
          <w:b/>
          <w:bCs/>
        </w:rPr>
      </w:pPr>
    </w:p>
    <w:p w14:paraId="69BEC0FD" w14:textId="77777777" w:rsidR="0049032B" w:rsidRDefault="0049032B">
      <w:pPr>
        <w:rPr>
          <w:b/>
          <w:bCs/>
        </w:rPr>
      </w:pPr>
    </w:p>
    <w:p w14:paraId="55FEAA7C" w14:textId="77777777" w:rsidR="001A6137" w:rsidRDefault="001A6137" w:rsidP="001A6137">
      <w:pPr>
        <w:pStyle w:val="Heading2"/>
        <w:rPr>
          <w:color w:val="auto"/>
        </w:rPr>
      </w:pPr>
      <w:bookmarkStart w:id="65" w:name="_Toc31"/>
    </w:p>
    <w:p w14:paraId="25DF4B90" w14:textId="77777777" w:rsidR="0049032B" w:rsidRPr="001A6137" w:rsidRDefault="00126E05" w:rsidP="001A6137">
      <w:pPr>
        <w:pStyle w:val="Heading2"/>
        <w:rPr>
          <w:rFonts w:eastAsia="Times New Roman" w:cs="Times New Roman"/>
          <w:color w:val="auto"/>
        </w:rPr>
      </w:pPr>
      <w:bookmarkStart w:id="66" w:name="_Toc35622868"/>
      <w:r w:rsidRPr="001A6137">
        <w:rPr>
          <w:color w:val="auto"/>
        </w:rPr>
        <w:t>Appendix 2</w:t>
      </w:r>
      <w:bookmarkEnd w:id="65"/>
      <w:bookmarkEnd w:id="66"/>
    </w:p>
    <w:p w14:paraId="0262981A" w14:textId="77777777" w:rsidR="0049032B" w:rsidRDefault="0049032B">
      <w:pPr>
        <w:rPr>
          <w:rFonts w:ascii="Times New Roman" w:eastAsia="Times New Roman" w:hAnsi="Times New Roman" w:cs="Times New Roman"/>
          <w:b/>
          <w:bCs/>
          <w:sz w:val="24"/>
          <w:szCs w:val="24"/>
        </w:rPr>
      </w:pPr>
    </w:p>
    <w:p w14:paraId="1B71C72F" w14:textId="77777777" w:rsidR="0049032B" w:rsidRPr="007B5A89" w:rsidRDefault="00126E05">
      <w:pPr>
        <w:pStyle w:val="Heading3"/>
        <w:rPr>
          <w:rFonts w:asciiTheme="minorHAnsi" w:eastAsia="Times New Roman" w:hAnsiTheme="minorHAnsi" w:cs="Times New Roman"/>
          <w:sz w:val="24"/>
          <w:szCs w:val="24"/>
        </w:rPr>
      </w:pPr>
      <w:bookmarkStart w:id="67" w:name="_Toc32"/>
      <w:bookmarkStart w:id="68" w:name="_Toc35622869"/>
      <w:r w:rsidRPr="007B5A89">
        <w:rPr>
          <w:rFonts w:asciiTheme="minorHAnsi" w:hAnsiTheme="minorHAnsi" w:cs="Times New Roman"/>
          <w:sz w:val="24"/>
          <w:szCs w:val="24"/>
        </w:rPr>
        <w:t>Employee Contact Information</w:t>
      </w:r>
      <w:bookmarkEnd w:id="67"/>
      <w:bookmarkEnd w:id="68"/>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6"/>
        <w:gridCol w:w="3117"/>
        <w:gridCol w:w="3117"/>
      </w:tblGrid>
      <w:tr w:rsidR="0049032B" w14:paraId="67983193" w14:textId="77777777">
        <w:trPr>
          <w:trHeight w:val="25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31038" w14:textId="77777777" w:rsidR="0049032B" w:rsidRDefault="00126E05">
            <w:pPr>
              <w:jc w:val="center"/>
            </w:pPr>
            <w:r>
              <w:rPr>
                <w:b/>
                <w:bCs/>
              </w:rPr>
              <w:t>Patricia Klassen</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22363" w14:textId="77777777" w:rsidR="0049032B" w:rsidRDefault="00126E05">
            <w:pPr>
              <w:jc w:val="center"/>
            </w:pPr>
            <w:r>
              <w:rPr>
                <w:b/>
                <w:bCs/>
              </w:rPr>
              <w:t>204-324-1681</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46E4B" w14:textId="46F6B297" w:rsidR="0049032B" w:rsidRDefault="00DF239A">
            <w:r>
              <w:t>i</w:t>
            </w:r>
            <w:r w:rsidR="00F703FA">
              <w:t>ttap.05@gmail.com</w:t>
            </w:r>
          </w:p>
        </w:tc>
      </w:tr>
      <w:tr w:rsidR="0049032B" w14:paraId="3A748C5C" w14:textId="77777777">
        <w:trPr>
          <w:trHeight w:val="25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2B7AE" w14:textId="77777777" w:rsidR="0049032B" w:rsidRDefault="00126E05">
            <w:pPr>
              <w:jc w:val="center"/>
            </w:pPr>
            <w:r>
              <w:rPr>
                <w:b/>
                <w:bCs/>
              </w:rPr>
              <w:t>Dolores Deppe</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D81E6" w14:textId="77777777" w:rsidR="0049032B" w:rsidRDefault="00126E05">
            <w:pPr>
              <w:jc w:val="center"/>
            </w:pPr>
            <w:r>
              <w:rPr>
                <w:b/>
                <w:bCs/>
              </w:rPr>
              <w:t>204-324-3131</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D3FC7" w14:textId="77777777" w:rsidR="0049032B" w:rsidRDefault="00F5110A">
            <w:r>
              <w:t>depped2241@gmail.com</w:t>
            </w:r>
          </w:p>
        </w:tc>
      </w:tr>
      <w:tr w:rsidR="0083091D" w14:paraId="4D6B9F58" w14:textId="77777777">
        <w:trPr>
          <w:trHeight w:val="25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03E88" w14:textId="7618D373" w:rsidR="0083091D" w:rsidRDefault="0083091D">
            <w:pPr>
              <w:jc w:val="center"/>
              <w:rPr>
                <w:b/>
                <w:bCs/>
              </w:rPr>
            </w:pPr>
            <w:r>
              <w:rPr>
                <w:b/>
                <w:bCs/>
              </w:rPr>
              <w:t>Abigail Heppner</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BAEBD" w14:textId="330AE4CF" w:rsidR="0083091D" w:rsidRDefault="0083091D" w:rsidP="00DF239A">
            <w:pPr>
              <w:jc w:val="center"/>
              <w:rPr>
                <w:b/>
                <w:bCs/>
              </w:rPr>
            </w:pPr>
            <w:r>
              <w:rPr>
                <w:b/>
                <w:bCs/>
              </w:rPr>
              <w:t>204-304-1319</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B5F80" w14:textId="33D5D963" w:rsidR="0083091D" w:rsidRPr="0083091D" w:rsidRDefault="0083091D">
            <w:r w:rsidRPr="0083091D">
              <w:t>abbs_softball5@hotmail.com</w:t>
            </w:r>
          </w:p>
        </w:tc>
      </w:tr>
      <w:tr w:rsidR="0083091D" w14:paraId="01020E01" w14:textId="77777777">
        <w:trPr>
          <w:trHeight w:val="25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300B2" w14:textId="7EDBDA18" w:rsidR="0083091D" w:rsidRDefault="0083091D">
            <w:pPr>
              <w:jc w:val="center"/>
              <w:rPr>
                <w:b/>
                <w:bCs/>
              </w:rPr>
            </w:pPr>
            <w:r>
              <w:rPr>
                <w:b/>
                <w:bCs/>
              </w:rPr>
              <w:t>Kayley Abrams</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E63A9" w14:textId="46FC1EE5" w:rsidR="0083091D" w:rsidRDefault="0083091D" w:rsidP="00DF239A">
            <w:pPr>
              <w:jc w:val="center"/>
              <w:rPr>
                <w:b/>
                <w:bCs/>
              </w:rPr>
            </w:pPr>
            <w:r>
              <w:rPr>
                <w:b/>
                <w:bCs/>
              </w:rPr>
              <w:t>431-733-1324</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230AC" w14:textId="609D682C" w:rsidR="0083091D" w:rsidRPr="00DF239A" w:rsidRDefault="0083091D">
            <w:r w:rsidRPr="0083091D">
              <w:t>calliezach44@hotmail.com</w:t>
            </w:r>
          </w:p>
        </w:tc>
      </w:tr>
      <w:tr w:rsidR="0049032B" w14:paraId="6F14B6CD" w14:textId="77777777">
        <w:trPr>
          <w:trHeight w:val="25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981CF" w14:textId="77777777" w:rsidR="0049032B" w:rsidRDefault="00126E05">
            <w:pPr>
              <w:jc w:val="center"/>
            </w:pPr>
            <w:proofErr w:type="spellStart"/>
            <w:r>
              <w:rPr>
                <w:b/>
                <w:bCs/>
              </w:rPr>
              <w:t>Lenda</w:t>
            </w:r>
            <w:proofErr w:type="spellEnd"/>
            <w:r>
              <w:rPr>
                <w:b/>
                <w:bCs/>
              </w:rPr>
              <w:t xml:space="preserve"> </w:t>
            </w:r>
            <w:proofErr w:type="spellStart"/>
            <w:r>
              <w:rPr>
                <w:b/>
                <w:bCs/>
              </w:rPr>
              <w:t>Letkeman</w:t>
            </w:r>
            <w:proofErr w:type="spellEnd"/>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5BA9D" w14:textId="53DC1BEB" w:rsidR="0049032B" w:rsidRPr="00DF239A" w:rsidRDefault="00DF239A" w:rsidP="00DF239A">
            <w:pPr>
              <w:jc w:val="center"/>
              <w:rPr>
                <w:b/>
                <w:bCs/>
              </w:rPr>
            </w:pPr>
            <w:r>
              <w:rPr>
                <w:b/>
                <w:bCs/>
              </w:rPr>
              <w:t>204-324-7933</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4FFC4" w14:textId="7BFA730B" w:rsidR="0049032B" w:rsidRDefault="00DF239A">
            <w:r w:rsidRPr="00DF239A">
              <w:t>lendafriesen@gmail.com</w:t>
            </w:r>
          </w:p>
        </w:tc>
      </w:tr>
      <w:tr w:rsidR="0049032B" w14:paraId="53C8AC2D" w14:textId="77777777">
        <w:trPr>
          <w:trHeight w:val="25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5C3F2" w14:textId="77777777" w:rsidR="0049032B" w:rsidRDefault="00126E05">
            <w:pPr>
              <w:jc w:val="center"/>
            </w:pPr>
            <w:r>
              <w:rPr>
                <w:b/>
                <w:bCs/>
              </w:rPr>
              <w:t xml:space="preserve">Lilli </w:t>
            </w:r>
            <w:proofErr w:type="spellStart"/>
            <w:r>
              <w:rPr>
                <w:b/>
                <w:bCs/>
              </w:rPr>
              <w:t>Hagin</w:t>
            </w:r>
            <w:proofErr w:type="spellEnd"/>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DCED" w14:textId="7306710D" w:rsidR="0049032B" w:rsidRPr="00DF239A" w:rsidRDefault="00DF239A" w:rsidP="00DF239A">
            <w:pPr>
              <w:jc w:val="center"/>
              <w:rPr>
                <w:b/>
                <w:bCs/>
              </w:rPr>
            </w:pPr>
            <w:r>
              <w:rPr>
                <w:b/>
                <w:bCs/>
              </w:rPr>
              <w:t>204-304-0842</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A4AE9" w14:textId="0FF2A9EC" w:rsidR="0049032B" w:rsidRDefault="00DF239A">
            <w:r w:rsidRPr="00DF239A">
              <w:t>lillihagin@gmail.com</w:t>
            </w:r>
          </w:p>
        </w:tc>
      </w:tr>
      <w:tr w:rsidR="0049032B" w14:paraId="67600DF9" w14:textId="77777777">
        <w:trPr>
          <w:trHeight w:val="25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22AE4" w14:textId="77777777" w:rsidR="0049032B" w:rsidRDefault="00126E05">
            <w:pPr>
              <w:jc w:val="center"/>
            </w:pPr>
            <w:r>
              <w:rPr>
                <w:b/>
                <w:bCs/>
              </w:rPr>
              <w:t>Allison Heinrichs</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43FED" w14:textId="6103BC00" w:rsidR="0049032B" w:rsidRPr="00DF239A" w:rsidRDefault="00DF239A" w:rsidP="00DF239A">
            <w:pPr>
              <w:jc w:val="center"/>
              <w:rPr>
                <w:b/>
                <w:bCs/>
              </w:rPr>
            </w:pPr>
            <w:r>
              <w:rPr>
                <w:b/>
                <w:bCs/>
              </w:rPr>
              <w:t>204-319-0539</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52B6F" w14:textId="4625001E" w:rsidR="0049032B" w:rsidRDefault="00DF239A">
            <w:r w:rsidRPr="00DF239A">
              <w:t>am_heinrichs@hotmail.com</w:t>
            </w:r>
          </w:p>
        </w:tc>
      </w:tr>
      <w:tr w:rsidR="0049032B" w14:paraId="0C6730EB" w14:textId="77777777">
        <w:trPr>
          <w:trHeight w:val="25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502B0" w14:textId="77777777" w:rsidR="0049032B" w:rsidRDefault="00126E05">
            <w:pPr>
              <w:jc w:val="center"/>
            </w:pPr>
            <w:r>
              <w:rPr>
                <w:b/>
                <w:bCs/>
              </w:rPr>
              <w:lastRenderedPageBreak/>
              <w:t>Jocelyn Klassen</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51618" w14:textId="4EC88A4A" w:rsidR="0049032B" w:rsidRPr="00DF239A" w:rsidRDefault="00DF239A" w:rsidP="00DF239A">
            <w:pPr>
              <w:jc w:val="center"/>
              <w:rPr>
                <w:b/>
                <w:bCs/>
              </w:rPr>
            </w:pPr>
            <w:r>
              <w:rPr>
                <w:b/>
                <w:bCs/>
              </w:rPr>
              <w:t>204-304-2048</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D6FD0" w14:textId="40698636" w:rsidR="0049032B" w:rsidRDefault="00DF239A">
            <w:r w:rsidRPr="00DF239A">
              <w:t>joselynklassen@gmail.com</w:t>
            </w:r>
          </w:p>
        </w:tc>
      </w:tr>
      <w:tr w:rsidR="0049032B" w14:paraId="188F5012" w14:textId="77777777">
        <w:trPr>
          <w:trHeight w:val="25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5D3E" w14:textId="77777777" w:rsidR="0049032B" w:rsidRDefault="00126E05">
            <w:pPr>
              <w:jc w:val="center"/>
            </w:pPr>
            <w:r>
              <w:rPr>
                <w:b/>
                <w:bCs/>
              </w:rPr>
              <w:t xml:space="preserve">Judith </w:t>
            </w:r>
            <w:proofErr w:type="spellStart"/>
            <w:r>
              <w:rPr>
                <w:b/>
                <w:bCs/>
              </w:rPr>
              <w:t>Baerg</w:t>
            </w:r>
            <w:proofErr w:type="spellEnd"/>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045D" w14:textId="0F0B604A" w:rsidR="0049032B" w:rsidRPr="00DF239A" w:rsidRDefault="00DF239A" w:rsidP="00DF239A">
            <w:pPr>
              <w:jc w:val="center"/>
              <w:rPr>
                <w:b/>
                <w:bCs/>
              </w:rPr>
            </w:pPr>
            <w:r>
              <w:rPr>
                <w:b/>
                <w:bCs/>
              </w:rPr>
              <w:t>204-362-3465</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E52E8" w14:textId="7CE988B2" w:rsidR="0049032B" w:rsidRDefault="00DF239A">
            <w:r w:rsidRPr="00DF239A">
              <w:t>judebaerg@gmail.com</w:t>
            </w:r>
          </w:p>
        </w:tc>
      </w:tr>
      <w:tr w:rsidR="0049032B" w14:paraId="0BFEBB91" w14:textId="77777777">
        <w:trPr>
          <w:trHeight w:val="25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F8872" w14:textId="77777777" w:rsidR="0049032B" w:rsidRDefault="00126E05">
            <w:pPr>
              <w:jc w:val="center"/>
            </w:pPr>
            <w:r>
              <w:rPr>
                <w:b/>
                <w:bCs/>
              </w:rPr>
              <w:t>Allyson Heppner</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26951" w14:textId="34F03765" w:rsidR="0049032B" w:rsidRPr="00DF239A" w:rsidRDefault="00DF239A" w:rsidP="00DF239A">
            <w:pPr>
              <w:jc w:val="center"/>
              <w:rPr>
                <w:b/>
                <w:bCs/>
              </w:rPr>
            </w:pPr>
            <w:r>
              <w:rPr>
                <w:b/>
                <w:bCs/>
              </w:rPr>
              <w:t>204-304-1470</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EEB1D" w14:textId="399BADEC" w:rsidR="0049032B" w:rsidRDefault="00DF239A">
            <w:r w:rsidRPr="00DF239A">
              <w:t>allyson415@hotmail.com</w:t>
            </w:r>
          </w:p>
        </w:tc>
      </w:tr>
      <w:tr w:rsidR="0049032B" w14:paraId="3F30C145" w14:textId="77777777">
        <w:trPr>
          <w:trHeight w:val="25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E4FD0" w14:textId="75A1A848" w:rsidR="0049032B" w:rsidRDefault="00126E05">
            <w:pPr>
              <w:jc w:val="center"/>
            </w:pPr>
            <w:r>
              <w:rPr>
                <w:b/>
                <w:bCs/>
              </w:rPr>
              <w:t xml:space="preserve">Tanya </w:t>
            </w:r>
            <w:proofErr w:type="spellStart"/>
            <w:r w:rsidR="00DF239A">
              <w:rPr>
                <w:b/>
                <w:bCs/>
              </w:rPr>
              <w:t>Sawatzky</w:t>
            </w:r>
            <w:proofErr w:type="spellEnd"/>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8C9DD" w14:textId="36390056" w:rsidR="0049032B" w:rsidRPr="00DF239A" w:rsidRDefault="00DF239A" w:rsidP="00DF239A">
            <w:pPr>
              <w:jc w:val="center"/>
              <w:rPr>
                <w:b/>
                <w:bCs/>
              </w:rPr>
            </w:pPr>
            <w:r>
              <w:rPr>
                <w:b/>
                <w:bCs/>
              </w:rPr>
              <w:t>204-324-7438</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4DAF5" w14:textId="20EDFAD4" w:rsidR="0049032B" w:rsidRDefault="00DF239A">
            <w:r w:rsidRPr="00DF239A">
              <w:t>tanyasaw7@gmail.com</w:t>
            </w:r>
          </w:p>
        </w:tc>
      </w:tr>
      <w:tr w:rsidR="0049032B" w14:paraId="51569E5E" w14:textId="77777777">
        <w:trPr>
          <w:trHeight w:val="250"/>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34CDB" w14:textId="77777777" w:rsidR="0049032B" w:rsidRDefault="00126E05">
            <w:pPr>
              <w:jc w:val="center"/>
            </w:pPr>
            <w:r>
              <w:rPr>
                <w:b/>
                <w:bCs/>
              </w:rPr>
              <w:t>Val Giesbrecht</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850C3" w14:textId="11158B6A" w:rsidR="0049032B" w:rsidRPr="00DF239A" w:rsidRDefault="00DF239A" w:rsidP="00DF239A">
            <w:pPr>
              <w:jc w:val="center"/>
              <w:rPr>
                <w:b/>
                <w:bCs/>
              </w:rPr>
            </w:pPr>
            <w:r>
              <w:rPr>
                <w:b/>
                <w:bCs/>
              </w:rPr>
              <w:t>204-324-6990</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F3590" w14:textId="1CCAEF1A" w:rsidR="0049032B" w:rsidRDefault="00DF239A">
            <w:r w:rsidRPr="00DF239A">
              <w:t>vg_shalom@hotmail.com</w:t>
            </w:r>
          </w:p>
        </w:tc>
      </w:tr>
    </w:tbl>
    <w:p w14:paraId="030659D0" w14:textId="77777777" w:rsidR="0049032B" w:rsidRDefault="0049032B">
      <w:pPr>
        <w:pStyle w:val="Heading3"/>
        <w:widowControl w:val="0"/>
        <w:spacing w:line="240" w:lineRule="auto"/>
      </w:pPr>
    </w:p>
    <w:p w14:paraId="25B035FD" w14:textId="77777777" w:rsidR="0049032B" w:rsidRPr="007B5A89" w:rsidRDefault="00126E05">
      <w:pPr>
        <w:pStyle w:val="Heading3"/>
        <w:rPr>
          <w:rFonts w:asciiTheme="minorHAnsi" w:eastAsia="Times New Roman" w:hAnsiTheme="minorHAnsi" w:cs="Times New Roman"/>
          <w:sz w:val="24"/>
          <w:szCs w:val="24"/>
        </w:rPr>
      </w:pPr>
      <w:bookmarkStart w:id="69" w:name="_Toc33"/>
      <w:bookmarkStart w:id="70" w:name="_Toc35622870"/>
      <w:r w:rsidRPr="007B5A89">
        <w:rPr>
          <w:rFonts w:asciiTheme="minorHAnsi" w:hAnsiTheme="minorHAnsi"/>
          <w:sz w:val="24"/>
          <w:szCs w:val="24"/>
        </w:rPr>
        <w:t>Board of Directors Contact Information</w:t>
      </w:r>
      <w:bookmarkEnd w:id="69"/>
      <w:bookmarkEnd w:id="70"/>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20"/>
        <w:gridCol w:w="3120"/>
      </w:tblGrid>
      <w:tr w:rsidR="0002206F" w14:paraId="2B2B6CA2" w14:textId="77777777">
        <w:trPr>
          <w:trHeight w:val="25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3F1F1" w14:textId="59E372C4" w:rsidR="0002206F" w:rsidRDefault="0083091D" w:rsidP="0002206F">
            <w:pPr>
              <w:jc w:val="center"/>
            </w:pPr>
            <w:r>
              <w:rPr>
                <w:b/>
                <w:bCs/>
              </w:rPr>
              <w:t>Laura Wiebe</w:t>
            </w:r>
            <w:r w:rsidR="0002206F">
              <w:rPr>
                <w:b/>
                <w:bCs/>
              </w:rPr>
              <w:t xml:space="preserve">, Chairperson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5A2E3" w14:textId="61DCB032" w:rsidR="0002206F" w:rsidRDefault="0083091D" w:rsidP="0002206F">
            <w:pPr>
              <w:jc w:val="center"/>
            </w:pPr>
            <w:r>
              <w:rPr>
                <w:b/>
                <w:bCs/>
              </w:rPr>
              <w:t>204-216-0903</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6AD83" w14:textId="575F27A3" w:rsidR="0002206F" w:rsidRPr="0002206F" w:rsidRDefault="0043224A" w:rsidP="0002206F">
            <w:pPr>
              <w:jc w:val="center"/>
            </w:pPr>
            <w:hyperlink r:id="rId14" w:history="1">
              <w:r w:rsidR="0083091D" w:rsidRPr="00264B8A">
                <w:rPr>
                  <w:rStyle w:val="Hyperlink"/>
                </w:rPr>
                <w:t>laura.a.wiebe@gmail.com</w:t>
              </w:r>
            </w:hyperlink>
          </w:p>
        </w:tc>
      </w:tr>
      <w:tr w:rsidR="0002206F" w14:paraId="45F4DB2B" w14:textId="77777777">
        <w:trPr>
          <w:trHeight w:val="25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34803" w14:textId="3F8EBFFE" w:rsidR="0002206F" w:rsidRPr="0083091D" w:rsidRDefault="0053593C" w:rsidP="0083091D">
            <w:pPr>
              <w:jc w:val="center"/>
              <w:rPr>
                <w:b/>
                <w:bCs/>
              </w:rPr>
            </w:pPr>
            <w:r>
              <w:rPr>
                <w:b/>
                <w:bCs/>
              </w:rPr>
              <w:t>Nicole Friesen</w:t>
            </w:r>
            <w:r w:rsidR="0002206F">
              <w:rPr>
                <w:b/>
                <w:bCs/>
              </w:rPr>
              <w:t>, Vice -Chair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E67AA" w14:textId="0727909A" w:rsidR="0002206F" w:rsidRDefault="0002206F" w:rsidP="0002206F">
            <w:pPr>
              <w:jc w:val="center"/>
            </w:pPr>
            <w:r>
              <w:rPr>
                <w:b/>
                <w:bCs/>
              </w:rPr>
              <w:t>204-</w:t>
            </w:r>
            <w:r w:rsidR="0053593C">
              <w:rPr>
                <w:b/>
                <w:bCs/>
              </w:rPr>
              <w:t>898-7553</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BD706" w14:textId="5CBAFE7F" w:rsidR="0002206F" w:rsidRPr="0002206F" w:rsidRDefault="0053593C" w:rsidP="0002206F">
            <w:pPr>
              <w:jc w:val="center"/>
            </w:pPr>
            <w:hyperlink r:id="rId15" w:history="1">
              <w:r w:rsidRPr="00E54E52">
                <w:rPr>
                  <w:rStyle w:val="Hyperlink"/>
                </w:rPr>
                <w:t>nklassen_35@hotmail.com</w:t>
              </w:r>
            </w:hyperlink>
            <w:r w:rsidR="0002206F">
              <w:t xml:space="preserve"> </w:t>
            </w:r>
          </w:p>
        </w:tc>
      </w:tr>
      <w:tr w:rsidR="0002206F" w14:paraId="29BBCF85" w14:textId="77777777">
        <w:trPr>
          <w:trHeight w:val="25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8E03A" w14:textId="2816D5FE" w:rsidR="0002206F" w:rsidRDefault="0002206F" w:rsidP="0002206F">
            <w:pPr>
              <w:jc w:val="center"/>
            </w:pPr>
            <w:r>
              <w:rPr>
                <w:b/>
                <w:bCs/>
              </w:rPr>
              <w:t>Jenna Book, Treasurer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F0894" w14:textId="77777777" w:rsidR="0002206F" w:rsidRDefault="0002206F" w:rsidP="0002206F">
            <w:pPr>
              <w:jc w:val="center"/>
            </w:pPr>
            <w:r>
              <w:rPr>
                <w:b/>
                <w:bCs/>
              </w:rPr>
              <w:t>204-304-1565</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90B1A" w14:textId="1EFED29C" w:rsidR="0002206F" w:rsidRPr="0002206F" w:rsidRDefault="0043224A" w:rsidP="0002206F">
            <w:pPr>
              <w:spacing w:after="0"/>
              <w:jc w:val="center"/>
            </w:pPr>
            <w:hyperlink r:id="rId16" w:history="1">
              <w:r w:rsidR="0002206F" w:rsidRPr="00264B8A">
                <w:rPr>
                  <w:rStyle w:val="Hyperlink"/>
                </w:rPr>
                <w:t>jenna.l.book@gmail.com</w:t>
              </w:r>
            </w:hyperlink>
            <w:r w:rsidR="0002206F">
              <w:t xml:space="preserve"> </w:t>
            </w:r>
          </w:p>
        </w:tc>
      </w:tr>
      <w:tr w:rsidR="0002206F" w14:paraId="764B8629" w14:textId="77777777">
        <w:trPr>
          <w:trHeight w:val="25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4EA73" w14:textId="0C2DF1E1" w:rsidR="0002206F" w:rsidRDefault="0002206F" w:rsidP="0002206F">
            <w:pPr>
              <w:jc w:val="center"/>
            </w:pPr>
            <w:r>
              <w:rPr>
                <w:b/>
                <w:bCs/>
              </w:rPr>
              <w:t>Renee Neufeld, Secretary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2FC0B" w14:textId="77777777" w:rsidR="0002206F" w:rsidRDefault="0002206F" w:rsidP="0002206F">
            <w:pPr>
              <w:jc w:val="center"/>
            </w:pPr>
            <w:r>
              <w:rPr>
                <w:b/>
                <w:bCs/>
              </w:rPr>
              <w:t>204-324-3719</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C09AA" w14:textId="426A7F9C" w:rsidR="0002206F" w:rsidRPr="0002206F" w:rsidRDefault="0043224A" w:rsidP="0002206F">
            <w:pPr>
              <w:spacing w:after="0"/>
              <w:jc w:val="center"/>
            </w:pPr>
            <w:hyperlink r:id="rId17" w:history="1">
              <w:r w:rsidR="0002206F" w:rsidRPr="00264B8A">
                <w:rPr>
                  <w:rStyle w:val="Hyperlink"/>
                </w:rPr>
                <w:t>reneeneufeld89@gmail.com</w:t>
              </w:r>
            </w:hyperlink>
            <w:r w:rsidR="0002206F">
              <w:t xml:space="preserve"> </w:t>
            </w:r>
          </w:p>
        </w:tc>
      </w:tr>
    </w:tbl>
    <w:p w14:paraId="4A66D711" w14:textId="60D46FD4" w:rsidR="0049032B" w:rsidRDefault="0049032B"/>
    <w:p w14:paraId="50D30B1B" w14:textId="4B5DE4A6" w:rsidR="004631EC" w:rsidRDefault="004631EC"/>
    <w:p w14:paraId="6C1985F9" w14:textId="77777777" w:rsidR="004631EC" w:rsidRDefault="004631EC"/>
    <w:p w14:paraId="665590E6" w14:textId="77777777" w:rsidR="0049032B" w:rsidRDefault="00126E05">
      <w:pPr>
        <w:pStyle w:val="Heading3"/>
        <w:rPr>
          <w:rFonts w:ascii="Times New Roman" w:eastAsia="Times New Roman" w:hAnsi="Times New Roman" w:cs="Times New Roman"/>
          <w:sz w:val="24"/>
          <w:szCs w:val="24"/>
        </w:rPr>
      </w:pPr>
      <w:bookmarkStart w:id="71" w:name="_Toc34"/>
      <w:bookmarkStart w:id="72" w:name="_Toc35622871"/>
      <w:r>
        <w:rPr>
          <w:rFonts w:ascii="Times New Roman" w:hAnsi="Times New Roman"/>
          <w:sz w:val="24"/>
          <w:szCs w:val="24"/>
        </w:rPr>
        <w:t>Substitute Contact Information</w:t>
      </w:r>
      <w:bookmarkEnd w:id="71"/>
      <w:bookmarkEnd w:id="72"/>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20"/>
        <w:gridCol w:w="3120"/>
      </w:tblGrid>
      <w:tr w:rsidR="0049032B" w14:paraId="41088F3A" w14:textId="77777777">
        <w:trPr>
          <w:trHeight w:val="25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407A2" w14:textId="77777777" w:rsidR="0049032B" w:rsidRDefault="00126E05">
            <w:pPr>
              <w:jc w:val="center"/>
            </w:pPr>
            <w:r>
              <w:rPr>
                <w:b/>
                <w:bCs/>
              </w:rPr>
              <w:t>Lora Dyck</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5BC7A" w14:textId="4A13C731" w:rsidR="0049032B" w:rsidRPr="00DF239A" w:rsidRDefault="00DF239A" w:rsidP="00DF239A">
            <w:pPr>
              <w:jc w:val="center"/>
              <w:rPr>
                <w:b/>
                <w:bCs/>
              </w:rPr>
            </w:pPr>
            <w:r>
              <w:rPr>
                <w:b/>
                <w:bCs/>
              </w:rPr>
              <w:t>204-319-0641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C5A13" w14:textId="08FC077E" w:rsidR="0049032B" w:rsidRPr="004631EC" w:rsidRDefault="00DF239A" w:rsidP="00D15C32">
            <w:pPr>
              <w:jc w:val="center"/>
              <w:rPr>
                <w:u w:val="single"/>
              </w:rPr>
            </w:pPr>
            <w:r w:rsidRPr="004631EC">
              <w:rPr>
                <w:u w:val="single"/>
              </w:rPr>
              <w:t>aldadyck@msn.com</w:t>
            </w:r>
          </w:p>
        </w:tc>
      </w:tr>
      <w:tr w:rsidR="0049032B" w14:paraId="144CADE8" w14:textId="77777777">
        <w:trPr>
          <w:trHeight w:val="25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B7586" w14:textId="1B2A3A68" w:rsidR="0049032B" w:rsidRDefault="0049032B">
            <w:pPr>
              <w:jc w:val="cente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833CD" w14:textId="089D71FA" w:rsidR="0049032B" w:rsidRPr="00DF239A" w:rsidRDefault="0049032B" w:rsidP="00DF239A">
            <w:pPr>
              <w:jc w:val="center"/>
              <w:rPr>
                <w:b/>
                <w:b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81A10" w14:textId="011B1FBE" w:rsidR="0049032B" w:rsidRDefault="0049032B" w:rsidP="00D15C32">
            <w:pPr>
              <w:jc w:val="center"/>
            </w:pPr>
          </w:p>
        </w:tc>
      </w:tr>
      <w:tr w:rsidR="0049032B" w14:paraId="73617896" w14:textId="77777777">
        <w:trPr>
          <w:trHeight w:val="25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86BCE" w14:textId="77777777" w:rsidR="0049032B" w:rsidRDefault="0049032B"/>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CA577" w14:textId="77777777" w:rsidR="0049032B" w:rsidRPr="00DF239A" w:rsidRDefault="0049032B" w:rsidP="00DF239A">
            <w:pPr>
              <w:jc w:val="center"/>
              <w:rPr>
                <w:b/>
                <w:b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481B9" w14:textId="77777777" w:rsidR="0049032B" w:rsidRDefault="0049032B"/>
        </w:tc>
      </w:tr>
      <w:tr w:rsidR="0049032B" w14:paraId="2218646F" w14:textId="77777777">
        <w:trPr>
          <w:trHeight w:val="25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BFF49" w14:textId="77777777" w:rsidR="0049032B" w:rsidRDefault="0049032B"/>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D89D5" w14:textId="77777777" w:rsidR="0049032B" w:rsidRPr="00DF239A" w:rsidRDefault="0049032B" w:rsidP="00DF239A">
            <w:pPr>
              <w:jc w:val="center"/>
              <w:rPr>
                <w:b/>
                <w:b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D8307" w14:textId="77777777" w:rsidR="0049032B" w:rsidRDefault="0049032B"/>
        </w:tc>
      </w:tr>
    </w:tbl>
    <w:p w14:paraId="1CD1B557" w14:textId="77777777" w:rsidR="0049032B" w:rsidRDefault="0049032B">
      <w:pPr>
        <w:pStyle w:val="Default"/>
        <w:widowControl w:val="0"/>
        <w:spacing w:line="240" w:lineRule="auto"/>
        <w:rPr>
          <w:rFonts w:ascii="Calibri" w:eastAsia="Calibri" w:hAnsi="Calibri" w:cs="Calibri"/>
          <w:sz w:val="22"/>
          <w:szCs w:val="22"/>
        </w:rPr>
      </w:pPr>
    </w:p>
    <w:p w14:paraId="3120A8B6" w14:textId="77777777" w:rsidR="00DA61DB" w:rsidRDefault="00DA61DB">
      <w:pPr>
        <w:pStyle w:val="Default"/>
        <w:rPr>
          <w:rFonts w:ascii="Times New Roman" w:hAnsi="Times New Roman"/>
          <w:b/>
          <w:bCs/>
        </w:rPr>
      </w:pPr>
    </w:p>
    <w:p w14:paraId="4CF52B54" w14:textId="77777777" w:rsidR="0049032B" w:rsidRPr="001A6137" w:rsidRDefault="00126E05" w:rsidP="004109F2">
      <w:pPr>
        <w:pStyle w:val="Heading2"/>
        <w:rPr>
          <w:rFonts w:eastAsia="Times New Roman" w:cs="Times New Roman"/>
          <w:color w:val="auto"/>
        </w:rPr>
      </w:pPr>
      <w:bookmarkStart w:id="73" w:name="_Toc35622872"/>
      <w:r w:rsidRPr="001A6137">
        <w:rPr>
          <w:color w:val="auto"/>
        </w:rPr>
        <w:lastRenderedPageBreak/>
        <w:t>Appendix 3</w:t>
      </w:r>
      <w:bookmarkEnd w:id="73"/>
    </w:p>
    <w:p w14:paraId="748C195B" w14:textId="77777777" w:rsidR="0049032B" w:rsidRDefault="00126E05">
      <w:pPr>
        <w:pStyle w:val="Heading3"/>
        <w:jc w:val="center"/>
        <w:rPr>
          <w:rFonts w:ascii="Times New Roman" w:eastAsia="Times New Roman" w:hAnsi="Times New Roman" w:cs="Times New Roman"/>
        </w:rPr>
      </w:pPr>
      <w:bookmarkStart w:id="74" w:name="_Toc35"/>
      <w:bookmarkStart w:id="75" w:name="_Toc35622873"/>
      <w:r>
        <w:rPr>
          <w:rFonts w:ascii="Times New Roman" w:hAnsi="Times New Roman"/>
        </w:rPr>
        <w:t>Health Screening Form</w:t>
      </w:r>
      <w:bookmarkEnd w:id="74"/>
      <w:bookmarkEnd w:id="75"/>
    </w:p>
    <w:p w14:paraId="3DB5A681" w14:textId="77777777" w:rsidR="0049032B" w:rsidRDefault="0049032B"/>
    <w:p w14:paraId="7CC172CF" w14:textId="77777777" w:rsidR="0049032B" w:rsidRDefault="00126E05">
      <w:pPr>
        <w:rPr>
          <w:rFonts w:ascii="Times New Roman" w:eastAsia="Times New Roman" w:hAnsi="Times New Roman" w:cs="Times New Roman"/>
          <w:sz w:val="24"/>
          <w:szCs w:val="24"/>
        </w:rPr>
      </w:pPr>
      <w:r>
        <w:rPr>
          <w:rFonts w:ascii="Times New Roman" w:hAnsi="Times New Roman"/>
          <w:sz w:val="24"/>
          <w:szCs w:val="24"/>
        </w:rPr>
        <w:t>This screening will be completed by, iron behalf of, all persons wishing to enter Kiddie Sunshine Centre Inc. during a pandemic outbreak.</w:t>
      </w:r>
    </w:p>
    <w:p w14:paraId="245E6823" w14:textId="77777777" w:rsidR="0049032B" w:rsidRDefault="0049032B"/>
    <w:p w14:paraId="54CDC0C9" w14:textId="6CED47B3" w:rsidR="0049032B" w:rsidRDefault="00301FFB">
      <w:pPr>
        <w:widowControl w:val="0"/>
        <w:spacing w:line="240" w:lineRule="auto"/>
        <w:rPr>
          <w:rFonts w:ascii="Times New Roman" w:eastAsia="Times New Roman" w:hAnsi="Times New Roman" w:cs="Times New Roman"/>
          <w:b/>
          <w:bCs/>
          <w:sz w:val="24"/>
          <w:szCs w:val="24"/>
        </w:rPr>
      </w:pPr>
      <w:r>
        <w:rPr>
          <w:rFonts w:ascii="Times New Roman" w:hAnsi="Times New Roman"/>
          <w:b/>
          <w:bCs/>
          <w:sz w:val="24"/>
          <w:szCs w:val="24"/>
        </w:rPr>
        <w:t>Date: _</w:t>
      </w:r>
      <w:r w:rsidR="00126E05">
        <w:rPr>
          <w:rFonts w:ascii="Times New Roman" w:hAnsi="Times New Roman"/>
          <w:b/>
          <w:bCs/>
          <w:sz w:val="24"/>
          <w:szCs w:val="24"/>
        </w:rPr>
        <w:t>__________________</w:t>
      </w:r>
      <w:r w:rsidR="00DA61DB">
        <w:rPr>
          <w:rFonts w:ascii="Times New Roman" w:hAnsi="Times New Roman"/>
          <w:b/>
          <w:bCs/>
          <w:sz w:val="24"/>
          <w:szCs w:val="24"/>
        </w:rPr>
        <w:t xml:space="preserve"> </w:t>
      </w:r>
      <w:r w:rsidR="00126E05">
        <w:rPr>
          <w:rFonts w:ascii="Times New Roman" w:hAnsi="Times New Roman"/>
          <w:b/>
          <w:bCs/>
          <w:sz w:val="24"/>
          <w:szCs w:val="24"/>
        </w:rPr>
        <w:t>Name of child/</w:t>
      </w:r>
      <w:r>
        <w:rPr>
          <w:rFonts w:ascii="Times New Roman" w:hAnsi="Times New Roman"/>
          <w:b/>
          <w:bCs/>
          <w:sz w:val="24"/>
          <w:szCs w:val="24"/>
        </w:rPr>
        <w:t>adult: _</w:t>
      </w:r>
      <w:r w:rsidR="00126E05">
        <w:rPr>
          <w:rFonts w:ascii="Times New Roman" w:hAnsi="Times New Roman"/>
          <w:b/>
          <w:bCs/>
          <w:sz w:val="24"/>
          <w:szCs w:val="24"/>
        </w:rPr>
        <w:t>_______________________________</w:t>
      </w:r>
    </w:p>
    <w:p w14:paraId="7469B017" w14:textId="77777777" w:rsidR="00DA61DB" w:rsidRDefault="00DA61DB">
      <w:pPr>
        <w:widowControl w:val="0"/>
        <w:spacing w:line="240" w:lineRule="auto"/>
        <w:rPr>
          <w:rFonts w:ascii="Times New Roman" w:hAnsi="Times New Roman"/>
          <w:b/>
          <w:bCs/>
          <w:sz w:val="24"/>
          <w:szCs w:val="24"/>
        </w:rPr>
      </w:pPr>
    </w:p>
    <w:p w14:paraId="159550BA" w14:textId="073522C9" w:rsidR="0049032B" w:rsidRDefault="00126E05">
      <w:pPr>
        <w:widowControl w:val="0"/>
        <w:spacing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Screening form completed </w:t>
      </w:r>
      <w:r w:rsidR="00301FFB">
        <w:rPr>
          <w:rFonts w:ascii="Times New Roman" w:hAnsi="Times New Roman"/>
          <w:b/>
          <w:bCs/>
          <w:sz w:val="24"/>
          <w:szCs w:val="24"/>
        </w:rPr>
        <w:t>by: _</w:t>
      </w:r>
      <w:r>
        <w:rPr>
          <w:rFonts w:ascii="Times New Roman" w:hAnsi="Times New Roman"/>
          <w:b/>
          <w:bCs/>
          <w:sz w:val="24"/>
          <w:szCs w:val="24"/>
        </w:rPr>
        <w:t>_______________________________________________</w:t>
      </w:r>
    </w:p>
    <w:p w14:paraId="1C46B87A" w14:textId="77777777" w:rsidR="0049032B" w:rsidRDefault="0049032B">
      <w:pPr>
        <w:widowControl w:val="0"/>
        <w:spacing w:line="240" w:lineRule="auto"/>
        <w:rPr>
          <w:rFonts w:ascii="Times New Roman" w:eastAsia="Times New Roman" w:hAnsi="Times New Roman" w:cs="Times New Roman"/>
          <w:b/>
          <w:bCs/>
          <w:sz w:val="24"/>
          <w:szCs w:val="24"/>
        </w:rPr>
      </w:pPr>
    </w:p>
    <w:p w14:paraId="601FF00B" w14:textId="77777777" w:rsidR="0049032B" w:rsidRDefault="00126E05">
      <w:pPr>
        <w:widowControl w:val="0"/>
        <w:spacing w:line="240" w:lineRule="auto"/>
        <w:rPr>
          <w:rFonts w:ascii="Times New Roman" w:eastAsia="Times New Roman" w:hAnsi="Times New Roman" w:cs="Times New Roman"/>
          <w:sz w:val="24"/>
          <w:szCs w:val="24"/>
        </w:rPr>
      </w:pPr>
      <w:r>
        <w:rPr>
          <w:rFonts w:ascii="Times New Roman" w:hAnsi="Times New Roman"/>
          <w:b/>
          <w:bCs/>
          <w:sz w:val="26"/>
          <w:szCs w:val="26"/>
          <w:u w:val="single"/>
        </w:rPr>
        <w:t xml:space="preserve">Symptoms: </w:t>
      </w:r>
      <w:r>
        <w:rPr>
          <w:rFonts w:ascii="Times New Roman" w:hAnsi="Times New Roman"/>
          <w:sz w:val="24"/>
          <w:szCs w:val="24"/>
        </w:rPr>
        <w:t>Are there any of the following symptoms?</w:t>
      </w:r>
    </w:p>
    <w:p w14:paraId="4448BA07" w14:textId="5E892907" w:rsidR="0049032B" w:rsidRDefault="006F65F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152400" distB="152400" distL="152400" distR="152400" simplePos="0" relativeHeight="251660288" behindDoc="0" locked="0" layoutInCell="1" allowOverlap="1" wp14:anchorId="7383CBAA" wp14:editId="7F9A53AE">
                <wp:simplePos x="0" y="0"/>
                <wp:positionH relativeFrom="margin">
                  <wp:posOffset>4478655</wp:posOffset>
                </wp:positionH>
                <wp:positionV relativeFrom="line">
                  <wp:posOffset>271145</wp:posOffset>
                </wp:positionV>
                <wp:extent cx="265430" cy="254000"/>
                <wp:effectExtent l="20955" t="19050" r="18415" b="12700"/>
                <wp:wrapThrough wrapText="bothSides">
                  <wp:wrapPolygon edited="0">
                    <wp:start x="-1550" y="-810"/>
                    <wp:lineTo x="-1550" y="21600"/>
                    <wp:lineTo x="23150" y="21600"/>
                    <wp:lineTo x="23150" y="-810"/>
                    <wp:lineTo x="-1550" y="-810"/>
                  </wp:wrapPolygon>
                </wp:wrapThrough>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54000"/>
                        </a:xfrm>
                        <a:prstGeom prst="rect">
                          <a:avLst/>
                        </a:prstGeom>
                        <a:solidFill>
                          <a:srgbClr val="FFFFFF"/>
                        </a:solidFill>
                        <a:ln w="25400">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8C71C" id="Rectangle 3" o:spid="_x0000_s1026" style="position:absolute;margin-left:352.65pt;margin-top:21.35pt;width:20.9pt;height:20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oqGQIAADAEAAAOAAAAZHJzL2Uyb0RvYy54bWysU1Fv0zAQfkfiP1h+p2m6dIyo6TRaipAG&#10;TAx+gOs4iYXjM2e36fbrOTtd6YAnRB6su9z583ff3S2uD71he4Veg614PplypqyEWtu24t++bl5d&#10;ceaDsLUwYFXFH5Tn18uXLxaDK9UMOjC1QkYg1peDq3gXgiuzzMtO9cJPwClLwQawF4FcbLMaxUDo&#10;vclm0+llNgDWDkEq7+nvegzyZcJvGiXD56bxKjBTceIW0onp3MYzWy5E2aJwnZZHGuIfWPRCW3r0&#10;BLUWQbAd6j+gei0RPDRhIqHPoGm0VKkGqiaf/lbNfSecSrWQON6dZPL/D1Z+2t8h0zX1LufMip56&#10;9IVUE7Y1il1EfQbnS0q7d3cYK/TuFuR3zyysOspSN4gwdErUxCqP+dmzC9HxdJVth49QE7rYBUhS&#10;HRrsIyCJwA6pIw+njqhDYJJ+zi7nxQX1TVJoNi+m09SxTJRPlx368F5Bz6JRcSTqCVzsb32IZET5&#10;lJLIg9H1RhuTHGy3K4NsL2g4NulL/KnG8zRj2XB8PUE/C/pzjGJzlb9d/w0DYWfrNGtRqXdHOwht&#10;RptoGnuULqo1qr6F+oGUQxjHltaMjA7wkbOBRrbi/sdOoOLMfLCk/pu8KOKMJ6eYv56Rg+eR7XlE&#10;WElQFQ+cjeYqjHuxc6jbjl7KU7kWbqhjjU5qxm6OrI5kaSyTyMcVinN/7qesX4u+/AkAAP//AwBQ&#10;SwMEFAAGAAgAAAAhAAuRH/ngAAAACQEAAA8AAABkcnMvZG93bnJldi54bWxMj8FOwzAMhu9IvENk&#10;JC6IpRvdMkrdCZi4cBorCI5ZE9pC41RNtnVvjznB0fan39+fr0bXiYMdQusJYTpJQFiqvGmpRngt&#10;n66XIELUZHTnySKcbIBVcX6W68z4I73YwzbWgkMoZBqhibHPpAxVY50OE99b4tunH5yOPA61NIM+&#10;crjr5CxJFtLplvhDo3v72Njqe7t3CBuzKNNb9fawma/1e/1xVZ7Wz1+Ilxfj/R2IaMf4B8OvPqtD&#10;wU47vycTRIegkvkNowjpTIFgQKVqCmKHsOSFLHL5v0HxAwAA//8DAFBLAQItABQABgAIAAAAIQC2&#10;gziS/gAAAOEBAAATAAAAAAAAAAAAAAAAAAAAAABbQ29udGVudF9UeXBlc10ueG1sUEsBAi0AFAAG&#10;AAgAAAAhADj9If/WAAAAlAEAAAsAAAAAAAAAAAAAAAAALwEAAF9yZWxzLy5yZWxzUEsBAi0AFAAG&#10;AAgAAAAhACFdaioZAgAAMAQAAA4AAAAAAAAAAAAAAAAALgIAAGRycy9lMm9Eb2MueG1sUEsBAi0A&#10;FAAGAAgAAAAhAAuRH/ngAAAACQEAAA8AAAAAAAAAAAAAAAAAcwQAAGRycy9kb3ducmV2LnhtbFBL&#10;BQYAAAAABAAEAPMAAACABQAAAAA=&#10;" strokecolor="#4f81bd" strokeweight="2pt">
                <v:stroke joinstyle="round"/>
                <w10:wrap type="through" anchorx="margin" anchory="line"/>
              </v:rect>
            </w:pict>
          </mc:Fallback>
        </mc:AlternateConten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59264" behindDoc="0" locked="0" layoutInCell="1" allowOverlap="1" wp14:anchorId="222938CB" wp14:editId="5FAFD6CC">
                <wp:simplePos x="0" y="0"/>
                <wp:positionH relativeFrom="margin">
                  <wp:posOffset>3681730</wp:posOffset>
                </wp:positionH>
                <wp:positionV relativeFrom="line">
                  <wp:posOffset>271145</wp:posOffset>
                </wp:positionV>
                <wp:extent cx="265430" cy="254000"/>
                <wp:effectExtent l="14605" t="19050" r="15240" b="12700"/>
                <wp:wrapThrough wrapText="bothSides">
                  <wp:wrapPolygon edited="0">
                    <wp:start x="-1550" y="-810"/>
                    <wp:lineTo x="-1550" y="21600"/>
                    <wp:lineTo x="23150" y="21600"/>
                    <wp:lineTo x="23150" y="-810"/>
                    <wp:lineTo x="-1550" y="-810"/>
                  </wp:wrapPolygon>
                </wp:wrapThrough>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54000"/>
                        </a:xfrm>
                        <a:prstGeom prst="rect">
                          <a:avLst/>
                        </a:prstGeom>
                        <a:solidFill>
                          <a:srgbClr val="FFFFFF"/>
                        </a:solidFill>
                        <a:ln w="25400">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9F62" id="Rectangle 2" o:spid="_x0000_s1026" style="position:absolute;margin-left:289.9pt;margin-top:21.35pt;width:20.9pt;height:20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smGAIAADAEAAAOAAAAZHJzL2Uyb0RvYy54bWysU1GP0zAMfkfiP0R5Z91GdxzVutOxMYR0&#10;wImDH5ClaRuRxsHJ1o1fj5P2xg54QvQhsmvny+fP9vLm2Bl2UOg12JLPJlPOlJVQaduU/OuX7Ytr&#10;znwQthIGrCr5SXl+s3r+bNm7Qs2hBVMpZARifdG7krchuCLLvGxVJ/wEnLIUrAE7EcjFJqtQ9ITe&#10;mWw+nV5lPWDlEKTynv5uhiBfJfy6VjJ8qmuvAjMlJ24hnZjOXTyz1VIUDQrXajnSEP/AohPa0qNn&#10;qI0Igu1R/wHVaYngoQ4TCV0Gda2lSjVQNbPpb9U8tMKpVAuJ491ZJv//YOXHwz0yXVHvSB4rOurR&#10;Z1JN2MYoNo/69M4XlPbg7jFW6N0dyG+eWVi3lKVuEaFvlaiI1SzmZ08uRMfTVbbrP0BF6GIfIEl1&#10;rLGLgCQCO6aOnM4dUcfAJP2cXy3yl0RMUmi+yKfT1LFMFI+XHfrwTkHHolFyJOoJXBzufIhkRPGY&#10;ksiD0dVWG5McbHZrg+wgaDi26Uv8qcbLNGNZP76eoJ8E/SVGvr2evdn8DQNhb6s0a1Gpt6MdhDaD&#10;TTSNHaWLag2q76A6kXIIw9jSmpHRAv7grKeRLbn/vheoODPvLan/epbnccaTky9ezcnBy8juMiKs&#10;JKiSB84Gcx2Gvdg71E1LL81SuRZuqWO1TmrGbg6sRrI0lknkcYXi3F/6KevXoq9+AgAA//8DAFBL&#10;AwQUAAYACAAAACEAg0/t/uEAAAAJAQAADwAAAGRycy9kb3ducmV2LnhtbEyPwU7DMBBE75X4B2uR&#10;uFTUadQmbcimAiounEoDguM2XpJAbEex26Z/jznBcWdHM2/yzag7ceLBtdYgzGcRCDaVVa2pEV7L&#10;p9sVCOfJKOqsYYQLO9gUV5OcMmXP5oVPe1+LEGJcRgiN930mpasa1uRmtmcTfp920OTDOdRSDXQO&#10;4bqTcRQlUlNrQkNDPT82XH3vjxphp5JysU7fHnbLLb3XH9Pysn3+Qry5Hu/vQHge/Z8ZfvEDOhSB&#10;6WCPRjnRISzTdUD3CIs4BREMSTxPQBwQVkGQRS7/Lyh+AAAA//8DAFBLAQItABQABgAIAAAAIQC2&#10;gziS/gAAAOEBAAATAAAAAAAAAAAAAAAAAAAAAABbQ29udGVudF9UeXBlc10ueG1sUEsBAi0AFAAG&#10;AAgAAAAhADj9If/WAAAAlAEAAAsAAAAAAAAAAAAAAAAALwEAAF9yZWxzLy5yZWxzUEsBAi0AFAAG&#10;AAgAAAAhAGTU2yYYAgAAMAQAAA4AAAAAAAAAAAAAAAAALgIAAGRycy9lMm9Eb2MueG1sUEsBAi0A&#10;FAAGAAgAAAAhAINP7f7hAAAACQEAAA8AAAAAAAAAAAAAAAAAcgQAAGRycy9kb3ducmV2LnhtbFBL&#10;BQYAAAAABAAEAPMAAACABQAAAAA=&#10;" strokecolor="#4f81bd" strokeweight="2pt">
                <v:stroke joinstyle="round"/>
                <w10:wrap type="through" anchorx="margin" anchory="line"/>
              </v:rect>
            </w:pict>
          </mc:Fallback>
        </mc:AlternateContent>
      </w:r>
    </w:p>
    <w:p w14:paraId="351564D4" w14:textId="77777777" w:rsidR="0049032B" w:rsidRDefault="00126E05">
      <w:pPr>
        <w:widowControl w:val="0"/>
        <w:spacing w:line="240" w:lineRule="auto"/>
        <w:rPr>
          <w:rFonts w:ascii="Times New Roman" w:eastAsia="Times New Roman" w:hAnsi="Times New Roman" w:cs="Times New Roman"/>
          <w:b/>
          <w:bCs/>
          <w:sz w:val="24"/>
          <w:szCs w:val="24"/>
        </w:rPr>
      </w:pPr>
      <w:r>
        <w:rPr>
          <w:rFonts w:ascii="Times New Roman" w:hAnsi="Times New Roman"/>
          <w:b/>
          <w:bCs/>
          <w:sz w:val="24"/>
          <w:szCs w:val="24"/>
        </w:rPr>
        <w:t>Cough</w:t>
      </w:r>
      <w:r>
        <w:rPr>
          <w:rFonts w:ascii="Times New Roman" w:eastAsia="Times New Roman" w:hAnsi="Times New Roman" w:cs="Times New Roman"/>
          <w:b/>
          <w:bCs/>
          <w:sz w:val="26"/>
          <w:szCs w:val="26"/>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Yes </w:t>
      </w:r>
      <w:r w:rsidR="00DA61DB">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0C9DB08" w14:textId="27588087" w:rsidR="0049032B" w:rsidRDefault="006F65FF">
      <w:pPr>
        <w:jc w:val="center"/>
        <w:rPr>
          <w:b/>
          <w:bCs/>
        </w:rPr>
      </w:pPr>
      <w:r>
        <w:rPr>
          <w:rFonts w:ascii="Times New Roman" w:eastAsia="Times New Roman" w:hAnsi="Times New Roman" w:cs="Times New Roman"/>
          <w:noProof/>
          <w:sz w:val="24"/>
          <w:szCs w:val="24"/>
        </w:rPr>
        <mc:AlternateContent>
          <mc:Choice Requires="wps">
            <w:drawing>
              <wp:anchor distT="152400" distB="152400" distL="152400" distR="152400" simplePos="0" relativeHeight="251662336" behindDoc="0" locked="0" layoutInCell="1" allowOverlap="1" wp14:anchorId="22748F5A" wp14:editId="50033D6E">
                <wp:simplePos x="0" y="0"/>
                <wp:positionH relativeFrom="margin">
                  <wp:posOffset>4513580</wp:posOffset>
                </wp:positionH>
                <wp:positionV relativeFrom="line">
                  <wp:posOffset>280035</wp:posOffset>
                </wp:positionV>
                <wp:extent cx="265430" cy="254000"/>
                <wp:effectExtent l="17780" t="13335" r="21590" b="18415"/>
                <wp:wrapThrough wrapText="bothSides">
                  <wp:wrapPolygon edited="0">
                    <wp:start x="-1550" y="-810"/>
                    <wp:lineTo x="-1550" y="21600"/>
                    <wp:lineTo x="23150" y="21600"/>
                    <wp:lineTo x="23150" y="-810"/>
                    <wp:lineTo x="-1550" y="-810"/>
                  </wp:wrapPolygon>
                </wp:wrapThrough>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54000"/>
                        </a:xfrm>
                        <a:prstGeom prst="rect">
                          <a:avLst/>
                        </a:prstGeom>
                        <a:solidFill>
                          <a:srgbClr val="FFFFFF"/>
                        </a:solidFill>
                        <a:ln w="25400">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B5E76" id="Rectangle 5" o:spid="_x0000_s1026" style="position:absolute;margin-left:355.4pt;margin-top:22.05pt;width:20.9pt;height:20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L2GQIAAC8EAAAOAAAAZHJzL2Uyb0RvYy54bWysU1Fv0zAQfkfiP1h+p2lKOrao6TRaipAG&#10;TAx+gOs4jYXjM2e36fbrOTtZ6YAnRB6su9z583ff3S2uj51hB4Veg614PplypqyEWttdxb993by6&#10;5MwHYWthwKqKPyjPr5cvXyx6V6oZtGBqhYxArC97V/E2BFdmmZet6oSfgFOWgg1gJwK5uMtqFD2h&#10;dyabTacXWQ9YOwSpvKe/6yHIlwm/aZQMn5vGq8BMxYlbSCemcxvPbLkQ5Q6Fa7UcaYh/YNEJbenR&#10;E9RaBMH2qP+A6rRE8NCEiYQug6bRUqUaqJp8+ls1961wKtVC4nh3ksn/P1j56XCHTNcVv+LMio5a&#10;9IVEE3ZnFJtHeXrnS8q6d3cYC/TuFuR3zyysWspSN4jQt0rURCqP+dmzC9HxdJVt+49QE7rYB0hK&#10;HRvsIiBpwI6pIQ+nhqhjYJJ+zi7mxWtqm6TQbF5Mp6lhmSifLjv04b2CjkWj4kjUE7g43PoQyYjy&#10;KSWRB6PrjTYmObjbrgyyg6DZ2KQv8acaz9OMZf34eoJ+FvTnGMXmMn+7/hsGwt7WadSiUu9GOwht&#10;BptoGjtKF9UaVN9C/UDKIQxTS1tGRgv4yFlPE1tx/2MvUHFmPlhS/yovijjiySnmb2bk4Hlkex4R&#10;VhJUxQNng7kKw1rsHepdSy/lqVwLN9SxRic1YzcHViNZmsok8rhBcezP/ZT1a8+XPwEAAP//AwBQ&#10;SwMEFAAGAAgAAAAhAOGNjuDhAAAACQEAAA8AAABkcnMvZG93bnJldi54bWxMj8FOwzAQRO9I/IO1&#10;SFwQdVKlSQlxKqDiwqk0IDhuY5ME4nUUu236911OcNzZ0cybYjXZXhzM6DtHCuJZBMJQ7XRHjYK3&#10;6vl2CcIHJI29I6PgZDysysuLAnPtjvRqDtvQCA4hn6OCNoQhl9LXrbHoZ24wxL8vN1oMfI6N1CMe&#10;Odz2ch5FqbTYETe0OJin1tQ/271VsNFpldxl74+bxRo/ms+b6rR++Vbq+mp6uAcRzBT+zPCLz+hQ&#10;MtPO7Ul70SvI4ojRg4IkiUGwIVvMUxA7BUsWZFnI/wvKMwAAAP//AwBQSwECLQAUAAYACAAAACEA&#10;toM4kv4AAADhAQAAEwAAAAAAAAAAAAAAAAAAAAAAW0NvbnRlbnRfVHlwZXNdLnhtbFBLAQItABQA&#10;BgAIAAAAIQA4/SH/1gAAAJQBAAALAAAAAAAAAAAAAAAAAC8BAABfcmVscy8ucmVsc1BLAQItABQA&#10;BgAIAAAAIQAkQBL2GQIAAC8EAAAOAAAAAAAAAAAAAAAAAC4CAABkcnMvZTJvRG9jLnhtbFBLAQIt&#10;ABQABgAIAAAAIQDhjY7g4QAAAAkBAAAPAAAAAAAAAAAAAAAAAHMEAABkcnMvZG93bnJldi54bWxQ&#10;SwUGAAAAAAQABADzAAAAgQUAAAAA&#10;" strokecolor="#4f81bd" strokeweight="2pt">
                <v:stroke joinstyle="round"/>
                <w10:wrap type="through" anchorx="margin" anchory="line"/>
              </v:rect>
            </w:pict>
          </mc:Fallback>
        </mc:AlternateConten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61312" behindDoc="0" locked="0" layoutInCell="1" allowOverlap="1" wp14:anchorId="6CAC2DBC" wp14:editId="5182FFE1">
                <wp:simplePos x="0" y="0"/>
                <wp:positionH relativeFrom="margin">
                  <wp:posOffset>3694430</wp:posOffset>
                </wp:positionH>
                <wp:positionV relativeFrom="line">
                  <wp:posOffset>280035</wp:posOffset>
                </wp:positionV>
                <wp:extent cx="265430" cy="254000"/>
                <wp:effectExtent l="17780" t="13335" r="21590" b="18415"/>
                <wp:wrapThrough wrapText="bothSides">
                  <wp:wrapPolygon edited="0">
                    <wp:start x="-1550" y="-810"/>
                    <wp:lineTo x="-1550" y="21600"/>
                    <wp:lineTo x="23150" y="21600"/>
                    <wp:lineTo x="23150" y="-810"/>
                    <wp:lineTo x="-1550" y="-810"/>
                  </wp:wrapPolygon>
                </wp:wrapThrough>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54000"/>
                        </a:xfrm>
                        <a:prstGeom prst="rect">
                          <a:avLst/>
                        </a:prstGeom>
                        <a:solidFill>
                          <a:srgbClr val="FFFFFF"/>
                        </a:solidFill>
                        <a:ln w="25400">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B7231" id="Rectangle 4" o:spid="_x0000_s1026" style="position:absolute;margin-left:290.9pt;margin-top:22.05pt;width:20.9pt;height:20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P6GAIAAC8EAAAOAAAAZHJzL2Uyb0RvYy54bWysU1GP0zAMfkfiP0R5Z11HdxzVutOxMYR0&#10;wImDH5ClaRuRxsHJ1o1fj5Puxg54QvQhsmvny+fP9uLm0Bu2V+g12IrnkylnykqotW0r/vXL5sU1&#10;Zz4IWwsDVlX8qDy/WT5/thhcqWbQgakVMgKxvhxcxbsQXJllXnaqF34CTlkKNoC9CORim9UoBkLv&#10;TTabTq+yAbB2CFJ5T3/XY5AvE37TKBk+NY1XgZmKE7eQTkznNp7ZciHKFoXrtDzREP/Aohfa0qNn&#10;qLUIgu1Q/wHVa4ngoQkTCX0GTaOlSjVQNfn0t2oeOuFUqoXE8e4sk/9/sPLj/h6ZritOjbKipxZ9&#10;JtGEbY1iRZRncL6krAd3j7FA7+5AfvPMwqqjLHWLCEOnRE2k8pifPbkQHU9X2Xb4ADWhi12ApNSh&#10;wT4CkgbskBpyPDdEHQKT9HN2NS9eUtskhWbzYjpNDctE+XjZoQ/vFPQsGhVHop7Axf7Oh0hGlI8p&#10;iTwYXW+0McnBdrsyyPaCZmOTvsSfarxMM5YNp9cT9JOgv8QoNtf5m/XfMBB2tk6jFpV6e7KD0Ga0&#10;iaaxJ+miWqPqW6iPpBzCOLW0ZWR0gD84G2hiK+6/7wQqzsx7S+q/zosijnhyivmrGTl4GdleRoSV&#10;BFXxwNlorsK4FjuHuu3opTyVa+GWOtbopGbs5sjqRJamMol82qA49pd+yvq158ufAAAA//8DAFBL&#10;AwQUAAYACAAAACEARu8+aeEAAAAJAQAADwAAAGRycy9kb3ducmV2LnhtbEyPwU7DMBBE70j8g7VI&#10;XBB1UtIQQpwKqLj0VBoQHLfxkgRiO4rdNv17lhMcd3Y086ZYTqYXBxp956yCeBaBIFs73dlGwWv1&#10;fJ2B8AGtxt5ZUnAiD8vy/KzAXLujfaHDNjSCQ6zPUUEbwpBL6euWDPqZG8jy79ONBgOfYyP1iEcO&#10;N72cR1EqDXaWG1oc6Kml+nu7Nwo2Oq2Su9u3x81ihe/Nx1V1Wq2/lLq8mB7uQQSawp8ZfvEZHUpm&#10;2rm91V70ChZZzOhBQZLEINiQzm9SEDsFGQuyLOT/BeUPAAAA//8DAFBLAQItABQABgAIAAAAIQC2&#10;gziS/gAAAOEBAAATAAAAAAAAAAAAAAAAAAAAAABbQ29udGVudF9UeXBlc10ueG1sUEsBAi0AFAAG&#10;AAgAAAAhADj9If/WAAAAlAEAAAsAAAAAAAAAAAAAAAAALwEAAF9yZWxzLy5yZWxzUEsBAi0AFAAG&#10;AAgAAAAhAGHJo/oYAgAALwQAAA4AAAAAAAAAAAAAAAAALgIAAGRycy9lMm9Eb2MueG1sUEsBAi0A&#10;FAAGAAgAAAAhAEbvPmnhAAAACQEAAA8AAAAAAAAAAAAAAAAAcgQAAGRycy9kb3ducmV2LnhtbFBL&#10;BQYAAAAABAAEAPMAAACABQAAAAA=&#10;" strokecolor="#4f81bd" strokeweight="2pt">
                <v:stroke joinstyle="round"/>
                <w10:wrap type="through" anchorx="margin" anchory="line"/>
              </v:rect>
            </w:pict>
          </mc:Fallback>
        </mc:AlternateContent>
      </w:r>
    </w:p>
    <w:p w14:paraId="2AE4765C" w14:textId="77777777" w:rsidR="0049032B" w:rsidRDefault="00126E05">
      <w:pPr>
        <w:rPr>
          <w:rFonts w:ascii="Times New Roman" w:eastAsia="Times New Roman" w:hAnsi="Times New Roman" w:cs="Times New Roman"/>
          <w:sz w:val="24"/>
          <w:szCs w:val="24"/>
        </w:rPr>
      </w:pPr>
      <w:r>
        <w:rPr>
          <w:rFonts w:ascii="Times New Roman" w:hAnsi="Times New Roman"/>
          <w:b/>
          <w:bCs/>
          <w:sz w:val="24"/>
          <w:szCs w:val="24"/>
        </w:rPr>
        <w:t>Fever (greater than 38C)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r w:rsidR="00DA61DB" w:rsidRPr="00DA61DB">
        <w:rPr>
          <w:rFonts w:ascii="Times New Roman" w:eastAsia="Times New Roman" w:hAnsi="Times New Roman" w:cs="Times New Roman"/>
          <w:sz w:val="24"/>
          <w:szCs w:val="24"/>
        </w:rPr>
        <w:t xml:space="preserve"> </w:t>
      </w:r>
      <w:r w:rsidR="00DA61DB">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99D6098" w14:textId="226F452E" w:rsidR="0049032B" w:rsidRDefault="006F65FF">
      <w:pP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mc:AlternateContent>
          <mc:Choice Requires="wps">
            <w:drawing>
              <wp:anchor distT="152400" distB="152400" distL="152400" distR="152400" simplePos="0" relativeHeight="251664384" behindDoc="0" locked="0" layoutInCell="1" allowOverlap="1" wp14:anchorId="24636E6C" wp14:editId="0933C73E">
                <wp:simplePos x="0" y="0"/>
                <wp:positionH relativeFrom="margin">
                  <wp:posOffset>4500880</wp:posOffset>
                </wp:positionH>
                <wp:positionV relativeFrom="line">
                  <wp:posOffset>222250</wp:posOffset>
                </wp:positionV>
                <wp:extent cx="265430" cy="254000"/>
                <wp:effectExtent l="14605" t="16510" r="15240" b="15240"/>
                <wp:wrapThrough wrapText="bothSides">
                  <wp:wrapPolygon edited="0">
                    <wp:start x="-1550" y="-810"/>
                    <wp:lineTo x="-1550" y="21600"/>
                    <wp:lineTo x="23150" y="21600"/>
                    <wp:lineTo x="23150" y="-810"/>
                    <wp:lineTo x="-1550" y="-81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54000"/>
                        </a:xfrm>
                        <a:prstGeom prst="rect">
                          <a:avLst/>
                        </a:prstGeom>
                        <a:solidFill>
                          <a:srgbClr val="FFFFFF"/>
                        </a:solidFill>
                        <a:ln w="25400">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0522C" id="Rectangle 7" o:spid="_x0000_s1026" style="position:absolute;margin-left:354.4pt;margin-top:17.5pt;width:20.9pt;height:20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BNGQIAAC8EAAAOAAAAZHJzL2Uyb0RvYy54bWysU1GP0zAMfkfiP0R5Z91GdzuqdadjYwjp&#10;gBMHPyBL0zYijYOTrdv9epx0N3bAE6IPkV07Xz5/thc3h86wvUKvwZZ8MhpzpqyEStum5N++bl5d&#10;c+aDsJUwYFXJj8rzm+XLF4veFWoKLZhKISMQ64velbwNwRVZ5mWrOuFH4JSlYA3YiUAuNlmFoif0&#10;zmTT8fgq6wErhyCV9/R3PQT5MuHXtZLhc117FZgpOXEL6cR0buOZLReiaFC4VssTDfEPLDqhLT16&#10;hlqLINgO9R9QnZYIHuowktBlUNdaqlQDVTMZ/1bNQyucSrWQON6dZfL/D1Z+2t8j01XJ55xZ0VGL&#10;vpBowjZGsXmUp3e+oKwHd4+xQO/uQH73zMKqpSx1iwh9q0RFpCYxP3t2ITqerrJt/xEqQhe7AEmp&#10;Q41dBCQN2CE15HhuiDoEJunn9GqWv6a2SQpNZ/l4nBqWieLpskMf3ivoWDRKjkQ9gYv9nQ+RjCie&#10;UhJ5MLraaGOSg812ZZDtBc3GJn2JP9V4mWYs60+vJ+hnQX+JkW+uJ2/Xf8NA2NkqjVpU6t3JDkKb&#10;wSaaxp6ki2oNqm+hOpJyCMPU0paR0QI+ctbTxJbc/9gJVJyZD5bUfzPJ8zjiycln8yk5eBnZXkaE&#10;lQRV8sDZYK7CsBY7h7pp6aVJKtfCLXWs1knN2M2B1YksTWUS+bRBcewv/ZT1a8+XPwEAAP//AwBQ&#10;SwMEFAAGAAgAAAAhAHm3gn3gAAAACQEAAA8AAABkcnMvZG93bnJldi54bWxMj81OwzAQhO9IvIO1&#10;SFwQtflJUkKcCqi4cCoNCI7beEkC8TqK3TZ9ewwXuM1qRrPfFIvJ9mJHo+8ca7iYKRDEtTMdNxpe&#10;qsfzOQgfkA32jknDgTwsyuOjAnPj9vxMu3VoRCxhn6OGNoQhl9LXLVn0MzcQR+/DjRZDPMdGmhH3&#10;sdz28lKpVFrsOH5ocaCHluqv9dZqWJm0ur7JXu9XyRLfmvez6rB8+tT69GS6uwURaAp/YfjBj+hQ&#10;RqaN27LxoteQqXlEDxqukrgpBrJEpSA2vwJkWcj/C8pvAAAA//8DAFBLAQItABQABgAIAAAAIQC2&#10;gziS/gAAAOEBAAATAAAAAAAAAAAAAAAAAAAAAABbQ29udGVudF9UeXBlc10ueG1sUEsBAi0AFAAG&#10;AAgAAAAhADj9If/WAAAAlAEAAAsAAAAAAAAAAAAAAAAALwEAAF9yZWxzLy5yZWxzUEsBAi0AFAAG&#10;AAgAAAAhAM3lwE0ZAgAALwQAAA4AAAAAAAAAAAAAAAAALgIAAGRycy9lMm9Eb2MueG1sUEsBAi0A&#10;FAAGAAgAAAAhAHm3gn3gAAAACQEAAA8AAAAAAAAAAAAAAAAAcwQAAGRycy9kb3ducmV2LnhtbFBL&#10;BQYAAAAABAAEAPMAAACABQAAAAA=&#10;" strokecolor="#4f81bd" strokeweight="2pt">
                <v:stroke joinstyle="round"/>
                <w10:wrap type="through" anchorx="margin" anchory="line"/>
              </v:rect>
            </w:pict>
          </mc:Fallback>
        </mc:AlternateConten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63360" behindDoc="0" locked="0" layoutInCell="1" allowOverlap="1" wp14:anchorId="158FF915" wp14:editId="4FB8FCEB">
                <wp:simplePos x="0" y="0"/>
                <wp:positionH relativeFrom="margin">
                  <wp:posOffset>3694430</wp:posOffset>
                </wp:positionH>
                <wp:positionV relativeFrom="line">
                  <wp:posOffset>279400</wp:posOffset>
                </wp:positionV>
                <wp:extent cx="265430" cy="254000"/>
                <wp:effectExtent l="17780" t="16510" r="21590" b="15240"/>
                <wp:wrapThrough wrapText="bothSides">
                  <wp:wrapPolygon edited="0">
                    <wp:start x="-1550" y="-810"/>
                    <wp:lineTo x="-1550" y="21600"/>
                    <wp:lineTo x="23150" y="21600"/>
                    <wp:lineTo x="23150" y="-810"/>
                    <wp:lineTo x="-1550" y="-81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54000"/>
                        </a:xfrm>
                        <a:prstGeom prst="rect">
                          <a:avLst/>
                        </a:prstGeom>
                        <a:solidFill>
                          <a:srgbClr val="FFFFFF"/>
                        </a:solidFill>
                        <a:ln w="25400">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94D84" id="Rectangle 6" o:spid="_x0000_s1026" style="position:absolute;margin-left:290.9pt;margin-top:22pt;width:20.9pt;height:20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FBGAIAAC8EAAAOAAAAZHJzL2Uyb0RvYy54bWysU1GP0zAMfkfiP0R5Z+3GNo5q3enYGEI6&#10;4MTBD8jStI1I4+Bk645fj5P2xg54QvQhsmvny+fP9ur61Bl2VOg12JJPJzlnykqotG1K/vXL7sUV&#10;Zz4IWwkDVpX8QXl+vX7+bNW7Qs2gBVMpZARifdG7krchuCLLvGxVJ/wEnLIUrAE7EcjFJqtQ9ITe&#10;mWyW58usB6wcglTe09/tEOTrhF/XSoZPde1VYKbkxC2kE9O5j2e2XomiQeFaLUca4h9YdEJbevQM&#10;tRVBsAPqP6A6LRE81GEiocugrrVUqQaqZpr/Vs19K5xKtZA43p1l8v8PVn483iHTVcmXnFnRUYs+&#10;k2jCNkaxZZSnd76grHt3h7FA725BfvPMwqalLHWDCH2rREWkpjE/e3IhOp6usn3/ASpCF4cASalT&#10;jV0EJA3YKTXk4dwQdQpM0s/ZcjF/SW2TFJot5nmeGpaJ4vGyQx/eKehYNEqORD2Bi+OtD5GMKB5T&#10;EnkwutppY5KDzX5jkB0FzcYufYk/1XiZZizrx9cT9JOgv8SY766mb7Z/w0A42CqNWlTq7WgHoc1g&#10;E01jR+miWoPqe6geSDmEYWppy8hoAX9w1tPEltx/PwhUnJn3ltR/PZ3P44gnZ754NSMHLyP7y4iw&#10;kqBKHjgbzE0Y1uLgUDctvTRN5Vq4oY7VOqkZuzmwGsnSVCaRxw2KY3/pp6xfe77+CQAA//8DAFBL&#10;AwQUAAYACAAAACEAi7usK+EAAAAJAQAADwAAAGRycy9kb3ducmV2LnhtbEyPwU7DMBBE70j8g7VI&#10;XBB1WtI0hDgVUHHpqTRFcHTjJQnE6yh22/TvWU5wnJ3R7Jt8OdpOHHHwrSMF00kEAqlypqVawa58&#10;uU1B+KDJ6M4RKjijh2VxeZHrzLgTveJxG2rBJeQzraAJoc+k9FWDVvuJ65HY+3SD1YHlUEsz6BOX&#10;207OoiiRVrfEHxrd43OD1ff2YBVsTFLG94u3p818pd/rj5vyvFp/KXV9NT4+gAg4hr8w/OIzOhTM&#10;tHcHMl50CubplNGDgjjmTRxIZncJiL2ClA+yyOX/BcUPAAAA//8DAFBLAQItABQABgAIAAAAIQC2&#10;gziS/gAAAOEBAAATAAAAAAAAAAAAAAAAAAAAAABbQ29udGVudF9UeXBlc10ueG1sUEsBAi0AFAAG&#10;AAgAAAAhADj9If/WAAAAlAEAAAsAAAAAAAAAAAAAAAAALwEAAF9yZWxzLy5yZWxzUEsBAi0AFAAG&#10;AAgAAAAhAIhscUEYAgAALwQAAA4AAAAAAAAAAAAAAAAALgIAAGRycy9lMm9Eb2MueG1sUEsBAi0A&#10;FAAGAAgAAAAhAIu7rCvhAAAACQEAAA8AAAAAAAAAAAAAAAAAcgQAAGRycy9kb3ducmV2LnhtbFBL&#10;BQYAAAAABAAEAPMAAACABQAAAAA=&#10;" strokecolor="#4f81bd" strokeweight="2pt">
                <v:stroke joinstyle="round"/>
                <w10:wrap type="through" anchorx="margin" anchory="line"/>
              </v:rect>
            </w:pict>
          </mc:Fallback>
        </mc:AlternateContent>
      </w:r>
    </w:p>
    <w:p w14:paraId="458F7166" w14:textId="77777777" w:rsidR="0049032B" w:rsidRDefault="00126E05">
      <w:pPr>
        <w:rPr>
          <w:rFonts w:ascii="Times New Roman" w:eastAsia="Times New Roman" w:hAnsi="Times New Roman" w:cs="Times New Roman"/>
          <w:sz w:val="24"/>
          <w:szCs w:val="24"/>
        </w:rPr>
      </w:pPr>
      <w:r>
        <w:rPr>
          <w:rFonts w:ascii="Times New Roman" w:hAnsi="Times New Roman"/>
          <w:b/>
          <w:bCs/>
          <w:sz w:val="24"/>
          <w:szCs w:val="24"/>
        </w:rPr>
        <w:t>Difficulty Breathing</w:t>
      </w:r>
      <w:r>
        <w:rPr>
          <w:rFonts w:ascii="Times New Roman" w:hAnsi="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Yes</w:t>
      </w:r>
      <w:r w:rsidR="00DA61DB" w:rsidRPr="00DA61DB">
        <w:rPr>
          <w:rFonts w:ascii="Times New Roman" w:eastAsia="Times New Roman" w:hAnsi="Times New Roman" w:cs="Times New Roman"/>
          <w:sz w:val="24"/>
          <w:szCs w:val="24"/>
        </w:rPr>
        <w:t xml:space="preserve"> </w:t>
      </w:r>
      <w:r w:rsidR="00DA61DB">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ab/>
      </w:r>
    </w:p>
    <w:p w14:paraId="2AFE2927" w14:textId="456AE89F" w:rsidR="0049032B" w:rsidRDefault="006F65FF">
      <w:pPr>
        <w:rPr>
          <w:b/>
          <w:bCs/>
        </w:rPr>
      </w:pPr>
      <w:r>
        <w:rPr>
          <w:rFonts w:ascii="Times New Roman" w:eastAsia="Times New Roman" w:hAnsi="Times New Roman" w:cs="Times New Roman"/>
          <w:noProof/>
          <w:sz w:val="24"/>
          <w:szCs w:val="24"/>
        </w:rPr>
        <mc:AlternateContent>
          <mc:Choice Requires="wps">
            <w:drawing>
              <wp:anchor distT="152400" distB="152400" distL="152400" distR="152400" simplePos="0" relativeHeight="251666432" behindDoc="0" locked="0" layoutInCell="1" allowOverlap="1" wp14:anchorId="4F5357EB" wp14:editId="6BCA27EF">
                <wp:simplePos x="0" y="0"/>
                <wp:positionH relativeFrom="margin">
                  <wp:posOffset>4488180</wp:posOffset>
                </wp:positionH>
                <wp:positionV relativeFrom="line">
                  <wp:posOffset>253365</wp:posOffset>
                </wp:positionV>
                <wp:extent cx="265430" cy="254000"/>
                <wp:effectExtent l="20955" t="20320" r="18415" b="20955"/>
                <wp:wrapThrough wrapText="bothSides">
                  <wp:wrapPolygon edited="0">
                    <wp:start x="-1550" y="-810"/>
                    <wp:lineTo x="-1550" y="21600"/>
                    <wp:lineTo x="23150" y="21600"/>
                    <wp:lineTo x="23150" y="-810"/>
                    <wp:lineTo x="-1550" y="-810"/>
                  </wp:wrapPolygon>
                </wp:wrapThrough>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54000"/>
                        </a:xfrm>
                        <a:prstGeom prst="rect">
                          <a:avLst/>
                        </a:prstGeom>
                        <a:solidFill>
                          <a:srgbClr val="FFFFFF"/>
                        </a:solidFill>
                        <a:ln w="25400">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77CFA" id="Rectangle 9" o:spid="_x0000_s1026" style="position:absolute;margin-left:353.4pt;margin-top:19.95pt;width:20.9pt;height:20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ihGQIAAC8EAAAOAAAAZHJzL2Uyb0RvYy54bWysU1Fv0zAQfkfiP1h+p2lKOrao6TRaipAG&#10;TAx+gOs4jYXjM2e36fbrOTtZ6YAnRB6su9z583ff3S2uj51hB4Veg614PplypqyEWttdxb993by6&#10;5MwHYWthwKqKPyjPr5cvXyx6V6oZtGBqhYxArC97V/E2BFdmmZet6oSfgFOWgg1gJwK5uMtqFD2h&#10;dyabTacXWQ9YOwSpvKe/6yHIlwm/aZQMn5vGq8BMxYlbSCemcxvPbLkQ5Q6Fa7UcaYh/YNEJbenR&#10;E9RaBMH2qP+A6rRE8NCEiYQug6bRUqUaqJp8+ls1961wKtVC4nh3ksn/P1j56XCHTNcVn3NmRUct&#10;+kKiCbszil1FeXrnS8q6d3cYC/TuFuR3zyysWspSN4jQt0rURCqP+dmzC9HxdJVt+49QE7rYB0hK&#10;HRvsIiBpwI6pIQ+nhqhjYJJ+zi7mxWtqm6TQbF5Mp6lhmSifLjv04b2CjkWj4kjUE7g43PoQyYjy&#10;KSWRB6PrjTYmObjbrgyyg6DZ2KQv8acaz9OMZf34eoJ+FvTnGMXmMn+7/hsGwt7WadSiUu9GOwht&#10;BptoGjtKF9UaVN9C/UDKIQxTS1tGRgv4yFlPE1tx/2MvUHFmPlhS/yovijjiySnmb2bk4Hlkex4R&#10;VhJUxQNng7kKw1rsHepdSy/lqVwLN9SxRic1YzcHViNZmsok8rhBcezP/ZT1a8+XPwEAAP//AwBQ&#10;SwMEFAAGAAgAAAAhAHQUCirhAAAACQEAAA8AAABkcnMvZG93bnJldi54bWxMj0FPwzAMhe9I+w+R&#10;J3FBLAW2di1NJ2DiwmmsIDhmjWkLjVM12db9e8yJ3eznp/c+56vRduKAg28dKbiZRSCQKmdaqhW8&#10;lc/XSxA+aDK6c4QKTuhhVUwucp0Zd6RXPGxDLTiEfKYVNCH0mZS+atBqP3M9Et++3GB14HWopRn0&#10;kcNtJ2+jKJZWt8QNje7xqcHqZ7u3CjYmLudp8v64Waz1R/15VZ7WL99KXU7Hh3sQAcfwb4Y/fEaH&#10;gpl2bk/Gi05BEsWMHhTcpSkINiTzZQxixwMLssjl+QfFLwAAAP//AwBQSwECLQAUAAYACAAAACEA&#10;toM4kv4AAADhAQAAEwAAAAAAAAAAAAAAAAAAAAAAW0NvbnRlbnRfVHlwZXNdLnhtbFBLAQItABQA&#10;BgAIAAAAIQA4/SH/1gAAAJQBAAALAAAAAAAAAAAAAAAAAC8BAABfcmVscy8ucmVsc1BLAQItABQA&#10;BgAIAAAAIQAYL1ihGQIAAC8EAAAOAAAAAAAAAAAAAAAAAC4CAABkcnMvZTJvRG9jLnhtbFBLAQIt&#10;ABQABgAIAAAAIQB0FAoq4QAAAAkBAAAPAAAAAAAAAAAAAAAAAHMEAABkcnMvZG93bnJldi54bWxQ&#10;SwUGAAAAAAQABADzAAAAgQUAAAAA&#10;" strokecolor="#4f81bd" strokeweight="2pt">
                <v:stroke joinstyle="round"/>
                <w10:wrap type="through" anchorx="margin" anchory="line"/>
              </v:rect>
            </w:pict>
          </mc:Fallback>
        </mc:AlternateContent>
      </w:r>
      <w:r>
        <w:rPr>
          <w:rFonts w:ascii="Times New Roman" w:eastAsia="Times New Roman" w:hAnsi="Times New Roman" w:cs="Times New Roman"/>
          <w:noProof/>
          <w:sz w:val="24"/>
          <w:szCs w:val="24"/>
        </w:rPr>
        <mc:AlternateContent>
          <mc:Choice Requires="wps">
            <w:drawing>
              <wp:anchor distT="152400" distB="152400" distL="152400" distR="152400" simplePos="0" relativeHeight="251665408" behindDoc="0" locked="0" layoutInCell="1" allowOverlap="1" wp14:anchorId="4B60C28A" wp14:editId="0D281799">
                <wp:simplePos x="0" y="0"/>
                <wp:positionH relativeFrom="margin">
                  <wp:posOffset>3681730</wp:posOffset>
                </wp:positionH>
                <wp:positionV relativeFrom="line">
                  <wp:posOffset>253365</wp:posOffset>
                </wp:positionV>
                <wp:extent cx="265430" cy="254000"/>
                <wp:effectExtent l="14605" t="20320" r="15240" b="20955"/>
                <wp:wrapThrough wrapText="bothSides">
                  <wp:wrapPolygon edited="0">
                    <wp:start x="-1550" y="-810"/>
                    <wp:lineTo x="-1550" y="21600"/>
                    <wp:lineTo x="23150" y="21600"/>
                    <wp:lineTo x="23150" y="-810"/>
                    <wp:lineTo x="-1550" y="-810"/>
                  </wp:wrapPolygon>
                </wp:wrapThrough>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54000"/>
                        </a:xfrm>
                        <a:prstGeom prst="rect">
                          <a:avLst/>
                        </a:prstGeom>
                        <a:solidFill>
                          <a:srgbClr val="FFFFFF"/>
                        </a:solidFill>
                        <a:ln w="25400">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9E720" id="Rectangle 8" o:spid="_x0000_s1026" style="position:absolute;margin-left:289.9pt;margin-top:19.95pt;width:20.9pt;height:20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mtGAIAAC8EAAAOAAAAZHJzL2Uyb0RvYy54bWysU1GP0zAMfkfiP0R5Z11Hd4xq3enYGEI6&#10;4MTBD8jSdI1I4+Bk645fj5P2xg54QvQhsmvny+fP9vL61Bl2VOg12Irnkylnykqotd1X/OuX7YsF&#10;Zz4IWwsDVlX8QXl+vXr+bNm7Us2gBVMrZARifdm7irchuDLLvGxVJ/wEnLIUbAA7EcjFfVaj6Am9&#10;M9lsOr3KesDaIUjlPf3dDEG+SvhNo2T41DReBWYqTtxCOjGdu3hmq6Uo9yhcq+VIQ/wDi05oS4+e&#10;oTYiCHZA/QdUpyWChyZMJHQZNI2WKtVA1eTT36q5b4VTqRYSx7uzTP7/wcqPxztkuq54wZkVHbXo&#10;M4km7N4otojy9M6XlHXv7jAW6N0tyG+eWVi3lKVuEKFvlaiJVB7zsycXouPpKtv1H6AmdHEIkJQ6&#10;NdhFQNKAnVJDHs4NUafAJP2cXc2Ll9Q2SaHZvJhOU8MyUT5edujDOwUdi0bFkagncHG89SGSEeVj&#10;SiIPRtdbbUxycL9bG2RHQbOxTV/iTzVephnL+vH1BP0k6C8xiu0if7P5GwbCwdZp1KJSb0c7CG0G&#10;m2gaO0oX1RpU30H9QMohDFNLW0ZGC/iDs54mtuL++0Gg4sy8t6T+67wo4ognp5i/mpGDl5HdZURY&#10;SVAVD5wN5joMa3FwqPctvZSnci3cUMcandSM3RxYjWRpKpPI4wbFsb/0U9avPV/9BAAA//8DAFBL&#10;AwQUAAYACAAAACEAo2QIPeEAAAAJAQAADwAAAGRycy9kb3ducmV2LnhtbEyPwU7DMBBE70j8g7VI&#10;XBB1WmhCQpwKqLj0VJpWcHTjJQnE6yh22/TvWU5w3NnRzJt8MdpOHHHwrSMF00kEAqlypqVawbZ8&#10;vX0A4YMmoztHqOCMHhbF5UWuM+NO9IbHTagFh5DPtIImhD6T0lcNWu0nrkfi36cbrA58DrU0gz5x&#10;uO3kLIpiaXVL3NDoHl8arL43B6tgbeLyPk12z+v5Ur/XHzflebn6Uur6anx6BBFwDH9m+MVndCiY&#10;ae8OZLzoFMyTlNGDgrs0BcGGeDaNQewVJCzIIpf/FxQ/AAAA//8DAFBLAQItABQABgAIAAAAIQC2&#10;gziS/gAAAOEBAAATAAAAAAAAAAAAAAAAAAAAAABbQ29udGVudF9UeXBlc10ueG1sUEsBAi0AFAAG&#10;AAgAAAAhADj9If/WAAAAlAEAAAsAAAAAAAAAAAAAAAAALwEAAF9yZWxzLy5yZWxzUEsBAi0AFAAG&#10;AAgAAAAhAF2m6a0YAgAALwQAAA4AAAAAAAAAAAAAAAAALgIAAGRycy9lMm9Eb2MueG1sUEsBAi0A&#10;FAAGAAgAAAAhAKNkCD3hAAAACQEAAA8AAAAAAAAAAAAAAAAAcgQAAGRycy9kb3ducmV2LnhtbFBL&#10;BQYAAAAABAAEAPMAAACABQAAAAA=&#10;" strokecolor="#4f81bd" strokeweight="2pt">
                <v:stroke joinstyle="round"/>
                <w10:wrap type="through" anchorx="margin" anchory="line"/>
              </v:rect>
            </w:pict>
          </mc:Fallback>
        </mc:AlternateContent>
      </w:r>
      <w:r w:rsidR="00DA61DB">
        <w:rPr>
          <w:b/>
          <w:bCs/>
        </w:rPr>
        <w:tab/>
      </w:r>
      <w:r w:rsidR="00DA61DB">
        <w:rPr>
          <w:b/>
          <w:bCs/>
        </w:rPr>
        <w:tab/>
      </w:r>
    </w:p>
    <w:p w14:paraId="737D8180" w14:textId="77777777" w:rsidR="0049032B" w:rsidRDefault="00126E05">
      <w:pPr>
        <w:rPr>
          <w:b/>
          <w:bCs/>
        </w:rPr>
      </w:pPr>
      <w:r>
        <w:rPr>
          <w:b/>
          <w:bCs/>
        </w:rPr>
        <w:t>Have you travelled within the past 14 days?</w:t>
      </w:r>
      <w:r>
        <w:rPr>
          <w:b/>
          <w:bCs/>
        </w:rPr>
        <w:tab/>
      </w:r>
      <w:r w:rsidR="00DA61DB">
        <w:rPr>
          <w:b/>
          <w:bCs/>
        </w:rPr>
        <w:tab/>
      </w:r>
      <w:r>
        <w:rPr>
          <w:rFonts w:ascii="Times New Roman" w:hAnsi="Times New Roman"/>
          <w:sz w:val="24"/>
          <w:szCs w:val="24"/>
        </w:rPr>
        <w:t>Yes</w:t>
      </w:r>
      <w:r w:rsidR="00DA61DB" w:rsidRPr="00DA61DB">
        <w:rPr>
          <w:rFonts w:ascii="Times New Roman" w:hAnsi="Times New Roman"/>
          <w:sz w:val="24"/>
          <w:szCs w:val="24"/>
        </w:rPr>
        <w:t xml:space="preserve"> </w:t>
      </w:r>
      <w:r w:rsidR="00DA61DB">
        <w:rPr>
          <w:rFonts w:ascii="Times New Roman" w:hAnsi="Times New Roman"/>
          <w:sz w:val="24"/>
          <w:szCs w:val="24"/>
        </w:rPr>
        <w:t>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0DDFE84" w14:textId="14C3FBDE" w:rsidR="0049032B" w:rsidRDefault="006F65FF">
      <w:pPr>
        <w:rPr>
          <w:b/>
          <w:bCs/>
        </w:rPr>
      </w:pPr>
      <w:r>
        <w:rPr>
          <w:b/>
          <w:bCs/>
          <w:noProof/>
        </w:rPr>
        <mc:AlternateContent>
          <mc:Choice Requires="wps">
            <w:drawing>
              <wp:anchor distT="152400" distB="152400" distL="152400" distR="152400" simplePos="0" relativeHeight="251667456" behindDoc="0" locked="0" layoutInCell="1" allowOverlap="1" wp14:anchorId="5A13FEC0" wp14:editId="73260613">
                <wp:simplePos x="0" y="0"/>
                <wp:positionH relativeFrom="margin">
                  <wp:posOffset>2449830</wp:posOffset>
                </wp:positionH>
                <wp:positionV relativeFrom="line">
                  <wp:posOffset>201930</wp:posOffset>
                </wp:positionV>
                <wp:extent cx="265430" cy="254000"/>
                <wp:effectExtent l="20955" t="20955" r="18415" b="20320"/>
                <wp:wrapThrough wrapText="bothSides">
                  <wp:wrapPolygon edited="0">
                    <wp:start x="-1550" y="-810"/>
                    <wp:lineTo x="-1550" y="21600"/>
                    <wp:lineTo x="23150" y="21600"/>
                    <wp:lineTo x="23150" y="-810"/>
                    <wp:lineTo x="-1550" y="-810"/>
                  </wp:wrapPolygon>
                </wp:wrapThrough>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54000"/>
                        </a:xfrm>
                        <a:prstGeom prst="rect">
                          <a:avLst/>
                        </a:prstGeom>
                        <a:solidFill>
                          <a:srgbClr val="FFFFFF"/>
                        </a:solidFill>
                        <a:ln w="25400">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05D1F" id="Rectangle 10" o:spid="_x0000_s1026" style="position:absolute;margin-left:192.9pt;margin-top:15.9pt;width:20.9pt;height:20pt;z-index:2516674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5VGAIAADAEAAAOAAAAZHJzL2Uyb0RvYy54bWysU1Fv0zAQfkfiP1h+p0m6doyo6TRaipAG&#10;TAx+gOs4iYXjM2e36fj1nN2s64AnRB6su9z583ff3S2uD71he4Veg614Mck5U1ZCrW1b8W9fN6+u&#10;OPNB2FoYsKriD8rz6+XLF4vBlWoKHZhaISMQ68vBVbwLwZVZ5mWneuEn4JSlYAPYi0AutlmNYiD0&#10;3mTTPL/MBsDaIUjlPf1dH4N8mfCbRsnwuWm8CsxUnLiFdGI6t/HMlgtRtihcp+VIQ/wDi15oS4+e&#10;oNYiCLZD/QdUryWChyZMJPQZNI2WKtVA1RT5b9Xcd8KpVAuJ491JJv//YOWn/R0yXVf8gjMremrR&#10;FxJN2NYoViR9BudLSrt3dxgr9O4W5HfPLKw6SlM3iDB0StTEqoh6Zs8uRMfTVbYdPkJN8GIXIEl1&#10;aLCPgCQCO6SOPJw6og6BSfo5vZzPLqhvkkLT+SzPE6NMlI+XHfrwXkHPolFxJO4JXOxvfYhkRPmY&#10;ksiD0fVGG5McbLcrg2wvaDg26Uv8qcbzNGPZML6eoJ8F/TnGbHNVvF3/DQNhZ+s0a1Gpd6MdhDZH&#10;m2gaO0oX1Yrz68st1A+kHMJxbGnNyOgAf3I20MhW3P/YCVScmQ+W1H9TzGZxxpMzm7+ekoPnke15&#10;RFhJUBUPnB3NVTjuxc6hbjt6qUjlWrihjjU6qfnEaiRLY5lEHlcozv25n7KeFn35CwAA//8DAFBL&#10;AwQUAAYACAAAACEAFVBz/OAAAAAJAQAADwAAAGRycy9kb3ducmV2LnhtbEyPT0/CQBDF7yZ8h82Q&#10;eDGyBaHF0i1RiRdPSDV6HLpDW+3uNt0Fyrd3POlp/r2895tsPZhWnKj3jbMKppMIBNnS6cZWCt6K&#10;59slCB/QamydJQUX8rDOR1cZptqd7SuddqESbGJ9igrqELpUSl/WZNBPXEeWbwfXGww89pXUPZ7Z&#10;3LRyFkWxNNhYTqixo6eayu/d0SjY6riY3yfvj9vFBj+qz5visnn5Uup6PDysQAQawp8YfvEZHXJm&#10;2ruj1V60Cu6WC0YP3Ey5smA+S2IQewUJL2Seyf8f5D8AAAD//wMAUEsBAi0AFAAGAAgAAAAhALaD&#10;OJL+AAAA4QEAABMAAAAAAAAAAAAAAAAAAAAAAFtDb250ZW50X1R5cGVzXS54bWxQSwECLQAUAAYA&#10;CAAAACEAOP0h/9YAAACUAQAACwAAAAAAAAAAAAAAAAAvAQAAX3JlbHMvLnJlbHNQSwECLQAUAAYA&#10;CAAAACEAFIGeVRgCAAAwBAAADgAAAAAAAAAAAAAAAAAuAgAAZHJzL2Uyb0RvYy54bWxQSwECLQAU&#10;AAYACAAAACEAFVBz/OAAAAAJAQAADwAAAAAAAAAAAAAAAAByBAAAZHJzL2Rvd25yZXYueG1sUEsF&#10;BgAAAAAEAAQA8wAAAH8FAAAAAA==&#10;" strokecolor="#4f81bd" strokeweight="2pt">
                <v:stroke joinstyle="round"/>
                <w10:wrap type="through" anchorx="margin" anchory="line"/>
              </v:rect>
            </w:pict>
          </mc:Fallback>
        </mc:AlternateContent>
      </w:r>
    </w:p>
    <w:p w14:paraId="4F79E0E6" w14:textId="66929607" w:rsidR="0049032B" w:rsidRPr="00DA61DB" w:rsidRDefault="006F65FF">
      <w:pPr>
        <w:rPr>
          <w:b/>
          <w:bCs/>
        </w:rPr>
      </w:pPr>
      <w:r>
        <w:rPr>
          <w:b/>
          <w:bCs/>
          <w:noProof/>
        </w:rPr>
        <mc:AlternateContent>
          <mc:Choice Requires="wps">
            <w:drawing>
              <wp:anchor distT="152400" distB="152400" distL="152400" distR="152400" simplePos="0" relativeHeight="251668480" behindDoc="0" locked="0" layoutInCell="1" allowOverlap="1" wp14:anchorId="4C20E4B1" wp14:editId="01FD1EC8">
                <wp:simplePos x="0" y="0"/>
                <wp:positionH relativeFrom="margin">
                  <wp:posOffset>2462530</wp:posOffset>
                </wp:positionH>
                <wp:positionV relativeFrom="line">
                  <wp:posOffset>229870</wp:posOffset>
                </wp:positionV>
                <wp:extent cx="265430" cy="254000"/>
                <wp:effectExtent l="14605" t="19685" r="15240" b="21590"/>
                <wp:wrapThrough wrapText="bothSides">
                  <wp:wrapPolygon edited="0">
                    <wp:start x="-1550" y="-810"/>
                    <wp:lineTo x="-1550" y="21600"/>
                    <wp:lineTo x="23150" y="21600"/>
                    <wp:lineTo x="23150" y="-810"/>
                    <wp:lineTo x="-1550" y="-810"/>
                  </wp:wrapPolygon>
                </wp:wrapThrough>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54000"/>
                        </a:xfrm>
                        <a:prstGeom prst="rect">
                          <a:avLst/>
                        </a:prstGeom>
                        <a:solidFill>
                          <a:srgbClr val="FFFFFF"/>
                        </a:solidFill>
                        <a:ln w="25400">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56892" id="Rectangle 11" o:spid="_x0000_s1026" style="position:absolute;margin-left:193.9pt;margin-top:18.1pt;width:20.9pt;height:20pt;z-index:251668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GQIAADAEAAAOAAAAZHJzL2Uyb0RvYy54bWysU9uO0zAQfUfiHyy/01xIlyVqulpaipAW&#10;WLHwAa7jJBaOx4zdpsvXM3Ha0gWeEHmwZjLjM2fOjBc3h96wvUKvwVY8m6WcKSuh1rat+NcvmxfX&#10;nPkgbC0MWFXxR+X5zfL5s8XgSpVDB6ZWyAjE+nJwFe9CcGWSeNmpXvgZOGUp2AD2IpCLbVKjGAi9&#10;N0meplfJAFg7BKm8p7/rKciXEb9plAyfmsarwEzFiVuIJ8ZzO57JciHKFoXrtDzSEP/AohfaUtEz&#10;1FoEwXao/4DqtUTw0ISZhD6BptFSxR6omyz9rZuHTjgVeyFxvDvL5P8frPy4v0em64rnnFnR04g+&#10;k2jCtkaxLBv1GZwvKe3B3ePYoXd3IL95ZmHVUZq6RYShU6ImVjE/eXJhdDxdZdvhA9QEL3YBolSH&#10;BvsRkERghziRx/NE1CEwST/zq3nxkuYmKZTPizSNE0tEebrs0Id3Cno2GhVH4h7Bxf7OByJPqaeU&#10;SB6MrjfamOhgu10ZZHtBy7GJ39gvXfGXacay4Vg9Qj8J+kuMYnOdvVn/DQNhZ+u4a6NSb492ENpM&#10;NtU0lkqf1JpU30L9SMohTGtLz4yMDvAHZwOtbMX9951AxZl5b0n911lRjDsenWL+KicHLyPby4iw&#10;kqAqHjibzFWY3sXOoW47qpTFdi3c0sQaHdUc+U2sjmRpLaNixyc07v2lH7N+PfTlTwAAAP//AwBQ&#10;SwMEFAAGAAgAAAAhABcqbkHhAAAACQEAAA8AAABkcnMvZG93bnJldi54bWxMj0FPwzAMhe9I/IfI&#10;SFzQllJGu5WmEzBx2WmsQ3D0mtAWGqdqsq3795gT3Oznp/c+58vRduJoBt86UnA7jUAYqpxuqVaw&#10;K18mcxA+IGnsHBkFZ+NhWVxe5Jhpd6JXc9yGWnAI+QwVNCH0mZS+aoxFP3W9Ib59usFi4HWopR7w&#10;xOG2k3EUJdJiS9zQYG+eG1N9bw9WwUYn5WyRvj1t7lf4Xn/clOfV+kup66vx8QFEMGP4M8MvPqND&#10;wUx7dyDtRafgbp4yeuAhiUGwYRYvEhB7BSkLssjl/w+KHwAAAP//AwBQSwECLQAUAAYACAAAACEA&#10;toM4kv4AAADhAQAAEwAAAAAAAAAAAAAAAAAAAAAAW0NvbnRlbnRfVHlwZXNdLnhtbFBLAQItABQA&#10;BgAIAAAAIQA4/SH/1gAAAJQBAAALAAAAAAAAAAAAAAAAAC8BAABfcmVscy8ucmVsc1BLAQItABQA&#10;BgAIAAAAIQD1j/G/GQIAADAEAAAOAAAAAAAAAAAAAAAAAC4CAABkcnMvZTJvRG9jLnhtbFBLAQIt&#10;ABQABgAIAAAAIQAXKm5B4QAAAAkBAAAPAAAAAAAAAAAAAAAAAHMEAABkcnMvZG93bnJldi54bWxQ&#10;SwUGAAAAAAQABADzAAAAgQUAAAAA&#10;" strokecolor="#4f81bd" strokeweight="2pt">
                <v:stroke joinstyle="round"/>
                <w10:wrap type="through" anchorx="margin" anchory="line"/>
              </v:rect>
            </w:pict>
          </mc:Fallback>
        </mc:AlternateContent>
      </w:r>
      <w:r w:rsidR="00126E05">
        <w:rPr>
          <w:b/>
          <w:bCs/>
        </w:rPr>
        <w:t>Decision:</w:t>
      </w:r>
      <w:r w:rsidR="00126E05">
        <w:rPr>
          <w:b/>
          <w:bCs/>
          <w:sz w:val="24"/>
          <w:szCs w:val="24"/>
        </w:rPr>
        <w:tab/>
      </w:r>
      <w:r w:rsidR="00126E05">
        <w:rPr>
          <w:b/>
          <w:bCs/>
          <w:sz w:val="24"/>
          <w:szCs w:val="24"/>
        </w:rPr>
        <w:tab/>
      </w:r>
      <w:r w:rsidR="00126E05">
        <w:rPr>
          <w:rFonts w:ascii="Times New Roman" w:hAnsi="Times New Roman"/>
          <w:b/>
          <w:bCs/>
          <w:sz w:val="24"/>
          <w:szCs w:val="24"/>
        </w:rPr>
        <w:t>Admitted</w:t>
      </w:r>
    </w:p>
    <w:p w14:paraId="11B5B452" w14:textId="77777777" w:rsidR="0049032B" w:rsidRDefault="00126E0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Not Admitted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02D35C53" w14:textId="77777777" w:rsidR="0049032B" w:rsidRDefault="0049032B">
      <w:pPr>
        <w:rPr>
          <w:rFonts w:ascii="Times New Roman" w:eastAsia="Times New Roman" w:hAnsi="Times New Roman" w:cs="Times New Roman"/>
          <w:b/>
          <w:bCs/>
          <w:sz w:val="24"/>
          <w:szCs w:val="24"/>
        </w:rPr>
      </w:pPr>
    </w:p>
    <w:p w14:paraId="018987EA" w14:textId="50E948E6" w:rsidR="0049032B" w:rsidRPr="00C402EF" w:rsidRDefault="00126E05">
      <w:pPr>
        <w:rPr>
          <w:rFonts w:ascii="Times New Roman" w:eastAsia="Times New Roman" w:hAnsi="Times New Roman" w:cs="Times New Roman"/>
          <w:sz w:val="26"/>
          <w:szCs w:val="26"/>
          <w:u w:val="single"/>
        </w:rPr>
      </w:pPr>
      <w:r>
        <w:rPr>
          <w:rFonts w:ascii="Times New Roman" w:hAnsi="Times New Roman"/>
          <w:sz w:val="24"/>
          <w:szCs w:val="24"/>
        </w:rPr>
        <w:t xml:space="preserve">Representative of </w:t>
      </w:r>
      <w:r w:rsidR="00301FFB">
        <w:rPr>
          <w:rFonts w:ascii="Times New Roman" w:hAnsi="Times New Roman"/>
          <w:sz w:val="24"/>
          <w:szCs w:val="24"/>
        </w:rPr>
        <w:t>Centre: _</w:t>
      </w:r>
      <w:r>
        <w:rPr>
          <w:rFonts w:ascii="Times New Roman" w:hAnsi="Times New Roman"/>
          <w:sz w:val="24"/>
          <w:szCs w:val="24"/>
        </w:rPr>
        <w:t>___________________________________________________</w:t>
      </w:r>
    </w:p>
    <w:sectPr w:rsidR="0049032B" w:rsidRPr="00C402EF" w:rsidSect="0049032B">
      <w:footerReference w:type="defaul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8BF4F" w14:textId="77777777" w:rsidR="0043224A" w:rsidRDefault="0043224A" w:rsidP="0049032B">
      <w:pPr>
        <w:spacing w:after="0" w:line="240" w:lineRule="auto"/>
      </w:pPr>
      <w:r>
        <w:separator/>
      </w:r>
    </w:p>
  </w:endnote>
  <w:endnote w:type="continuationSeparator" w:id="0">
    <w:p w14:paraId="73354EF3" w14:textId="77777777" w:rsidR="0043224A" w:rsidRDefault="0043224A" w:rsidP="0049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5EB97" w14:textId="77777777" w:rsidR="00DD570C" w:rsidRDefault="00DD570C">
    <w:pPr>
      <w:pStyle w:val="Footer"/>
      <w:tabs>
        <w:tab w:val="clear" w:pos="9360"/>
        <w:tab w:val="right" w:pos="9340"/>
      </w:tabs>
      <w:jc w:val="right"/>
    </w:pPr>
    <w:r>
      <w:t xml:space="preserve">Page </w:t>
    </w:r>
    <w:r>
      <w:rPr>
        <w:b/>
        <w:bCs/>
      </w:rPr>
      <w:fldChar w:fldCharType="begin"/>
    </w:r>
    <w:r>
      <w:rPr>
        <w:b/>
        <w:bCs/>
      </w:rPr>
      <w:instrText xml:space="preserve"> PAGE </w:instrText>
    </w:r>
    <w:r>
      <w:rPr>
        <w:b/>
        <w:bCs/>
      </w:rPr>
      <w:fldChar w:fldCharType="separate"/>
    </w:r>
    <w:r>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CB435" w14:textId="77777777" w:rsidR="0043224A" w:rsidRDefault="0043224A" w:rsidP="0049032B">
      <w:pPr>
        <w:spacing w:after="0" w:line="240" w:lineRule="auto"/>
      </w:pPr>
      <w:r>
        <w:separator/>
      </w:r>
    </w:p>
  </w:footnote>
  <w:footnote w:type="continuationSeparator" w:id="0">
    <w:p w14:paraId="3E0700F5" w14:textId="77777777" w:rsidR="0043224A" w:rsidRDefault="0043224A" w:rsidP="00490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67E9"/>
    <w:multiLevelType w:val="hybridMultilevel"/>
    <w:tmpl w:val="419C5FB0"/>
    <w:lvl w:ilvl="0" w:tplc="5D7014D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FAA8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CEF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F44A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71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1050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7E274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F837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0207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FB1B6A"/>
    <w:multiLevelType w:val="hybridMultilevel"/>
    <w:tmpl w:val="BD0AD25C"/>
    <w:lvl w:ilvl="0" w:tplc="BD62DD6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62C0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3209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CB58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6662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29B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A3C4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2851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C87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56363F"/>
    <w:multiLevelType w:val="hybridMultilevel"/>
    <w:tmpl w:val="7DAC9B00"/>
    <w:lvl w:ilvl="0" w:tplc="C540DE0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882CB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0856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945F0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3C5A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C469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091C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C2A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0F3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EA4F3D"/>
    <w:multiLevelType w:val="hybridMultilevel"/>
    <w:tmpl w:val="396AEEFA"/>
    <w:lvl w:ilvl="0" w:tplc="B3762F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843A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4CFA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8BAD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16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B0A7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6AD2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8FD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9874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38F793D"/>
    <w:multiLevelType w:val="hybridMultilevel"/>
    <w:tmpl w:val="B41C3A12"/>
    <w:styleLink w:val="ImportedStyle25"/>
    <w:lvl w:ilvl="0" w:tplc="39FE4B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48B68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9ED1F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121296">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F03B8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09D3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B69D06">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F2752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5A26C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A27F7E"/>
    <w:multiLevelType w:val="hybridMultilevel"/>
    <w:tmpl w:val="D71E48BA"/>
    <w:styleLink w:val="ImportedStyle26"/>
    <w:lvl w:ilvl="0" w:tplc="717063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66D92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A2B11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007188">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2433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1A10F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2E209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43EA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62CA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C4F43FF"/>
    <w:multiLevelType w:val="hybridMultilevel"/>
    <w:tmpl w:val="81704066"/>
    <w:lvl w:ilvl="0" w:tplc="F11ED18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1A9DEC">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BE3616">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921A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EE34A6">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4C69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18D7C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0E8FF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7C59A0">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9C11986"/>
    <w:multiLevelType w:val="hybridMultilevel"/>
    <w:tmpl w:val="AF8C2D52"/>
    <w:lvl w:ilvl="0" w:tplc="26CCCCD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8C2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1A01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540A1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6CF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E2BF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22EC2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CF8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656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50550E"/>
    <w:multiLevelType w:val="hybridMultilevel"/>
    <w:tmpl w:val="69B85528"/>
    <w:numStyleLink w:val="ImportedStyle3"/>
  </w:abstractNum>
  <w:abstractNum w:abstractNumId="9" w15:restartNumberingAfterBreak="0">
    <w:nsid w:val="31AD6C84"/>
    <w:multiLevelType w:val="hybridMultilevel"/>
    <w:tmpl w:val="9A24D3F2"/>
    <w:lvl w:ilvl="0" w:tplc="A5F8A23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FA58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5EAB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EB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96DB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0E2C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7E511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B0B13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0043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431007D"/>
    <w:multiLevelType w:val="hybridMultilevel"/>
    <w:tmpl w:val="D71E48BA"/>
    <w:numStyleLink w:val="ImportedStyle26"/>
  </w:abstractNum>
  <w:abstractNum w:abstractNumId="11" w15:restartNumberingAfterBreak="0">
    <w:nsid w:val="37B713A5"/>
    <w:multiLevelType w:val="hybridMultilevel"/>
    <w:tmpl w:val="7B5CE112"/>
    <w:numStyleLink w:val="ImportedStyle14"/>
  </w:abstractNum>
  <w:abstractNum w:abstractNumId="12" w15:restartNumberingAfterBreak="0">
    <w:nsid w:val="3A04728E"/>
    <w:multiLevelType w:val="hybridMultilevel"/>
    <w:tmpl w:val="FEC2FA68"/>
    <w:lvl w:ilvl="0" w:tplc="24C400E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6D7E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6E54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BE7EE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2EA1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6BD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36109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0638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9E918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2AA423F"/>
    <w:multiLevelType w:val="hybridMultilevel"/>
    <w:tmpl w:val="69B85528"/>
    <w:styleLink w:val="ImportedStyle3"/>
    <w:lvl w:ilvl="0" w:tplc="6322A4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848AE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BE51E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08716">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6D4A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82B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3C6B8C">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CBCB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C69E9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9620420"/>
    <w:multiLevelType w:val="hybridMultilevel"/>
    <w:tmpl w:val="DA161354"/>
    <w:lvl w:ilvl="0" w:tplc="C4265DC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DA295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6A0DBE">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721678">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FE5E7C">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2086C">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E995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B6C87A">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CCB0D8">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EE56FCB"/>
    <w:multiLevelType w:val="hybridMultilevel"/>
    <w:tmpl w:val="B41C3A12"/>
    <w:numStyleLink w:val="ImportedStyle25"/>
  </w:abstractNum>
  <w:abstractNum w:abstractNumId="16" w15:restartNumberingAfterBreak="0">
    <w:nsid w:val="4F650B4B"/>
    <w:multiLevelType w:val="hybridMultilevel"/>
    <w:tmpl w:val="DF00BA44"/>
    <w:lvl w:ilvl="0" w:tplc="3758A06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484E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BE7F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E77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E0D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BA15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B26A0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50EA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A440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2E79C2"/>
    <w:multiLevelType w:val="hybridMultilevel"/>
    <w:tmpl w:val="29BA3A44"/>
    <w:numStyleLink w:val="Bullets"/>
  </w:abstractNum>
  <w:abstractNum w:abstractNumId="18" w15:restartNumberingAfterBreak="0">
    <w:nsid w:val="54E11076"/>
    <w:multiLevelType w:val="hybridMultilevel"/>
    <w:tmpl w:val="7B5CE112"/>
    <w:styleLink w:val="ImportedStyle14"/>
    <w:lvl w:ilvl="0" w:tplc="349C8AA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EED0C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60F8B8">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7EF372">
      <w:start w:val="1"/>
      <w:numFmt w:val="bullet"/>
      <w:lvlText w:val="·"/>
      <w:lvlJc w:val="left"/>
      <w:pPr>
        <w:ind w:left="25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3ECB9C">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7E453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121EA8">
      <w:start w:val="1"/>
      <w:numFmt w:val="bullet"/>
      <w:lvlText w:val="·"/>
      <w:lvlJc w:val="left"/>
      <w:pPr>
        <w:ind w:left="47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725E98">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54D4E2">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7982FC3"/>
    <w:multiLevelType w:val="hybridMultilevel"/>
    <w:tmpl w:val="29BA3A44"/>
    <w:styleLink w:val="Bullets"/>
    <w:lvl w:ilvl="0" w:tplc="CAC21750">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14157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CFB8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E6B10A">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AC020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A2D7E">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AF81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F422DC">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4E897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7C91063"/>
    <w:multiLevelType w:val="hybridMultilevel"/>
    <w:tmpl w:val="99024FFC"/>
    <w:lvl w:ilvl="0" w:tplc="088083A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1AA4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1A7D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2593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3CC4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DEDE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1EC5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207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72ED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EF53AAA"/>
    <w:multiLevelType w:val="hybridMultilevel"/>
    <w:tmpl w:val="BFE2C774"/>
    <w:numStyleLink w:val="ImportedStyle2"/>
  </w:abstractNum>
  <w:abstractNum w:abstractNumId="22" w15:restartNumberingAfterBreak="0">
    <w:nsid w:val="61815531"/>
    <w:multiLevelType w:val="hybridMultilevel"/>
    <w:tmpl w:val="DC842E98"/>
    <w:numStyleLink w:val="ImportedStyle1"/>
  </w:abstractNum>
  <w:abstractNum w:abstractNumId="23" w15:restartNumberingAfterBreak="0">
    <w:nsid w:val="6F210245"/>
    <w:multiLevelType w:val="hybridMultilevel"/>
    <w:tmpl w:val="76A66052"/>
    <w:lvl w:ilvl="0" w:tplc="7D7699DA">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749C52">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647BDA">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E2BA1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6A125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8CD22E">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3E427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6E08C">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C4F978">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667E14"/>
    <w:multiLevelType w:val="hybridMultilevel"/>
    <w:tmpl w:val="15500224"/>
    <w:lvl w:ilvl="0" w:tplc="7CBCA73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E822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54A6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20712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CF8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1E3F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EEF72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862B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D86D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0F7098B"/>
    <w:multiLevelType w:val="hybridMultilevel"/>
    <w:tmpl w:val="9DF0AB6A"/>
    <w:lvl w:ilvl="0" w:tplc="8BAA79A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D2D5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6412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A2989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2277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D4EC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FEA62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0A163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9AF2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3246A29"/>
    <w:multiLevelType w:val="hybridMultilevel"/>
    <w:tmpl w:val="DC842E98"/>
    <w:styleLink w:val="ImportedStyle1"/>
    <w:lvl w:ilvl="0" w:tplc="F6D6F7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0C4336">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428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00F3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E5D04">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423F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DCA9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6C7FF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32DC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5852EE9"/>
    <w:multiLevelType w:val="hybridMultilevel"/>
    <w:tmpl w:val="BFE2C774"/>
    <w:styleLink w:val="ImportedStyle2"/>
    <w:lvl w:ilvl="0" w:tplc="59EC0714">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44FE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74D6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895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6BF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9400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0BF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059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1CC4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59807F6"/>
    <w:multiLevelType w:val="hybridMultilevel"/>
    <w:tmpl w:val="0C60F8AE"/>
    <w:lvl w:ilvl="0" w:tplc="C1AA4F2A">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4E80EC">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86C78E">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365E8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462EE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FE7EA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E095E">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922BFA">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8E9B68">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8"/>
  </w:num>
  <w:num w:numId="2">
    <w:abstractNumId w:val="14"/>
  </w:num>
  <w:num w:numId="3">
    <w:abstractNumId w:val="23"/>
  </w:num>
  <w:num w:numId="4">
    <w:abstractNumId w:val="6"/>
  </w:num>
  <w:num w:numId="5">
    <w:abstractNumId w:val="20"/>
  </w:num>
  <w:num w:numId="6">
    <w:abstractNumId w:val="1"/>
  </w:num>
  <w:num w:numId="7">
    <w:abstractNumId w:val="2"/>
  </w:num>
  <w:num w:numId="8">
    <w:abstractNumId w:val="24"/>
  </w:num>
  <w:num w:numId="9">
    <w:abstractNumId w:val="0"/>
  </w:num>
  <w:num w:numId="10">
    <w:abstractNumId w:val="12"/>
  </w:num>
  <w:num w:numId="11">
    <w:abstractNumId w:val="7"/>
  </w:num>
  <w:num w:numId="12">
    <w:abstractNumId w:val="9"/>
  </w:num>
  <w:num w:numId="13">
    <w:abstractNumId w:val="3"/>
  </w:num>
  <w:num w:numId="14">
    <w:abstractNumId w:val="16"/>
  </w:num>
  <w:num w:numId="15">
    <w:abstractNumId w:val="25"/>
  </w:num>
  <w:num w:numId="16">
    <w:abstractNumId w:val="27"/>
  </w:num>
  <w:num w:numId="17">
    <w:abstractNumId w:val="21"/>
  </w:num>
  <w:num w:numId="18">
    <w:abstractNumId w:val="19"/>
  </w:num>
  <w:num w:numId="19">
    <w:abstractNumId w:val="17"/>
  </w:num>
  <w:num w:numId="20">
    <w:abstractNumId w:val="26"/>
  </w:num>
  <w:num w:numId="21">
    <w:abstractNumId w:val="22"/>
  </w:num>
  <w:num w:numId="22">
    <w:abstractNumId w:val="17"/>
    <w:lvlOverride w:ilvl="0">
      <w:lvl w:ilvl="0" w:tplc="FC9A43E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92A1D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9CB63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44058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D6E11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26D00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E4A5C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D665A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4470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2"/>
    <w:lvlOverride w:ilvl="0">
      <w:lvl w:ilvl="0" w:tplc="214E2A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8EF0F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DE9DA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04D66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A4F12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2AF5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BCE49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8C749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0A842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1"/>
    <w:lvlOverride w:ilvl="0">
      <w:lvl w:ilvl="0" w:tplc="8F728C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0A100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DAEB1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10315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382FB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B41BE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78234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A43EC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BC9C7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3"/>
  </w:num>
  <w:num w:numId="26">
    <w:abstractNumId w:val="8"/>
  </w:num>
  <w:num w:numId="27">
    <w:abstractNumId w:val="18"/>
  </w:num>
  <w:num w:numId="28">
    <w:abstractNumId w:val="11"/>
  </w:num>
  <w:num w:numId="29">
    <w:abstractNumId w:val="17"/>
    <w:lvlOverride w:ilvl="0">
      <w:lvl w:ilvl="0" w:tplc="FC9A43E2">
        <w:start w:val="1"/>
        <w:numFmt w:val="bullet"/>
        <w:lvlText w:val="•"/>
        <w:lvlJc w:val="left"/>
        <w:pPr>
          <w:ind w:left="159"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92A1D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9CB63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44058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D6E11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26D00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E4A5C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D665A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4470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7"/>
    <w:lvlOverride w:ilvl="0">
      <w:lvl w:ilvl="0" w:tplc="FC9A43E2">
        <w:start w:val="1"/>
        <w:numFmt w:val="bullet"/>
        <w:lvlText w:val="•"/>
        <w:lvlJc w:val="left"/>
        <w:pPr>
          <w:ind w:left="146" w:hanging="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92A1D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9CB63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44058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D6E11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26D00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E4A5C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D665A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4470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4"/>
  </w:num>
  <w:num w:numId="32">
    <w:abstractNumId w:val="15"/>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2B"/>
    <w:rsid w:val="0002206F"/>
    <w:rsid w:val="00126E05"/>
    <w:rsid w:val="001907CF"/>
    <w:rsid w:val="001A6137"/>
    <w:rsid w:val="001C5CA8"/>
    <w:rsid w:val="001E7C1C"/>
    <w:rsid w:val="00246A3B"/>
    <w:rsid w:val="00246CAD"/>
    <w:rsid w:val="00273FB2"/>
    <w:rsid w:val="00301FFB"/>
    <w:rsid w:val="00380C61"/>
    <w:rsid w:val="003A362F"/>
    <w:rsid w:val="003C3121"/>
    <w:rsid w:val="00405744"/>
    <w:rsid w:val="004109F2"/>
    <w:rsid w:val="0043224A"/>
    <w:rsid w:val="004631EC"/>
    <w:rsid w:val="0049032B"/>
    <w:rsid w:val="004C7559"/>
    <w:rsid w:val="0053593C"/>
    <w:rsid w:val="00574243"/>
    <w:rsid w:val="0063390F"/>
    <w:rsid w:val="0064389A"/>
    <w:rsid w:val="00647A3C"/>
    <w:rsid w:val="00664A54"/>
    <w:rsid w:val="006F65FF"/>
    <w:rsid w:val="0072622D"/>
    <w:rsid w:val="00756540"/>
    <w:rsid w:val="00775844"/>
    <w:rsid w:val="007B5A89"/>
    <w:rsid w:val="007C63B0"/>
    <w:rsid w:val="0083091D"/>
    <w:rsid w:val="00851278"/>
    <w:rsid w:val="0092438A"/>
    <w:rsid w:val="009E4D1A"/>
    <w:rsid w:val="00AD175D"/>
    <w:rsid w:val="00B154EB"/>
    <w:rsid w:val="00BD733A"/>
    <w:rsid w:val="00C10D3B"/>
    <w:rsid w:val="00C20663"/>
    <w:rsid w:val="00C402EF"/>
    <w:rsid w:val="00CB3F15"/>
    <w:rsid w:val="00D11A7E"/>
    <w:rsid w:val="00D15C32"/>
    <w:rsid w:val="00DA61DB"/>
    <w:rsid w:val="00DD570C"/>
    <w:rsid w:val="00DF239A"/>
    <w:rsid w:val="00EE572C"/>
    <w:rsid w:val="00F3359A"/>
    <w:rsid w:val="00F5110A"/>
    <w:rsid w:val="00F703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3576"/>
  <w15:docId w15:val="{D9D942DC-1E3B-4073-94A7-EB68D745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032B"/>
    <w:pPr>
      <w:spacing w:after="200" w:line="276" w:lineRule="auto"/>
    </w:pPr>
    <w:rPr>
      <w:rFonts w:ascii="Calibri" w:eastAsia="Calibri" w:hAnsi="Calibri" w:cs="Calibri"/>
      <w:color w:val="000000"/>
      <w:sz w:val="22"/>
      <w:szCs w:val="22"/>
      <w:u w:color="000000"/>
      <w:lang w:val="en-US"/>
    </w:rPr>
  </w:style>
  <w:style w:type="paragraph" w:styleId="Heading1">
    <w:name w:val="heading 1"/>
    <w:basedOn w:val="Normal"/>
    <w:next w:val="Normal"/>
    <w:link w:val="Heading1Char"/>
    <w:uiPriority w:val="9"/>
    <w:qFormat/>
    <w:rsid w:val="007B5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6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rsid w:val="0049032B"/>
    <w:pPr>
      <w:keepNext/>
      <w:spacing w:before="240" w:after="60" w:line="276" w:lineRule="auto"/>
      <w:outlineLvl w:val="2"/>
    </w:pPr>
    <w:rPr>
      <w:rFonts w:ascii="Cambria" w:eastAsia="Cambria" w:hAnsi="Cambria" w:cs="Cambria"/>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032B"/>
    <w:rPr>
      <w:u w:val="single"/>
    </w:rPr>
  </w:style>
  <w:style w:type="paragraph" w:customStyle="1" w:styleId="HeaderFooter">
    <w:name w:val="Header &amp; Footer"/>
    <w:rsid w:val="0049032B"/>
    <w:pPr>
      <w:tabs>
        <w:tab w:val="right" w:pos="9020"/>
      </w:tabs>
    </w:pPr>
    <w:rPr>
      <w:rFonts w:ascii="Helvetica Neue" w:hAnsi="Helvetica Neue" w:cs="Arial Unicode MS"/>
      <w:color w:val="000000"/>
      <w:sz w:val="24"/>
      <w:szCs w:val="24"/>
    </w:rPr>
  </w:style>
  <w:style w:type="paragraph" w:styleId="Footer">
    <w:name w:val="footer"/>
    <w:rsid w:val="0049032B"/>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rsid w:val="0049032B"/>
    <w:pPr>
      <w:spacing w:after="200" w:line="276" w:lineRule="auto"/>
    </w:pPr>
    <w:rPr>
      <w:rFonts w:ascii="Calibri" w:eastAsia="Calibri" w:hAnsi="Calibri" w:cs="Calibri"/>
      <w:color w:val="000000"/>
      <w:sz w:val="22"/>
      <w:szCs w:val="22"/>
      <w:u w:color="000000"/>
      <w:lang w:val="en-US"/>
    </w:rPr>
  </w:style>
  <w:style w:type="paragraph" w:styleId="TOCHeading">
    <w:name w:val="TOC Heading"/>
    <w:next w:val="Normal"/>
    <w:uiPriority w:val="39"/>
    <w:qFormat/>
    <w:rsid w:val="0049032B"/>
    <w:pPr>
      <w:keepNext/>
      <w:keepLines/>
      <w:spacing w:before="480" w:line="276" w:lineRule="auto"/>
    </w:pPr>
    <w:rPr>
      <w:rFonts w:ascii="Cambria" w:eastAsia="Cambria" w:hAnsi="Cambria" w:cs="Cambria"/>
      <w:b/>
      <w:bCs/>
      <w:color w:val="365F91"/>
      <w:sz w:val="28"/>
      <w:szCs w:val="28"/>
      <w:u w:color="365F91"/>
      <w:lang w:val="en-US"/>
    </w:rPr>
  </w:style>
  <w:style w:type="paragraph" w:styleId="TOC3">
    <w:name w:val="toc 3"/>
    <w:uiPriority w:val="39"/>
    <w:rsid w:val="0049032B"/>
    <w:pPr>
      <w:tabs>
        <w:tab w:val="right" w:leader="dot" w:pos="9340"/>
      </w:tabs>
      <w:spacing w:after="200" w:line="276" w:lineRule="auto"/>
      <w:ind w:left="440"/>
    </w:pPr>
    <w:rPr>
      <w:rFonts w:ascii="Calibri" w:eastAsia="Calibri" w:hAnsi="Calibri" w:cs="Calibri"/>
      <w:color w:val="000000"/>
      <w:sz w:val="22"/>
      <w:szCs w:val="22"/>
      <w:u w:color="000000"/>
      <w:lang w:val="en-US"/>
    </w:rPr>
  </w:style>
  <w:style w:type="character" w:customStyle="1" w:styleId="Hyperlink0">
    <w:name w:val="Hyperlink.0"/>
    <w:basedOn w:val="Hyperlink"/>
    <w:rsid w:val="0049032B"/>
    <w:rPr>
      <w:color w:val="0000FF"/>
      <w:u w:val="single" w:color="0000FF"/>
      <w14:textOutline w14:w="0" w14:cap="rnd" w14:cmpd="sng" w14:algn="ctr">
        <w14:noFill/>
        <w14:prstDash w14:val="solid"/>
        <w14:bevel/>
      </w14:textOutline>
    </w:rPr>
  </w:style>
  <w:style w:type="numbering" w:customStyle="1" w:styleId="ImportedStyle2">
    <w:name w:val="Imported Style 2"/>
    <w:rsid w:val="0049032B"/>
    <w:pPr>
      <w:numPr>
        <w:numId w:val="16"/>
      </w:numPr>
    </w:pPr>
  </w:style>
  <w:style w:type="numbering" w:customStyle="1" w:styleId="Bullets">
    <w:name w:val="Bullets"/>
    <w:rsid w:val="0049032B"/>
    <w:pPr>
      <w:numPr>
        <w:numId w:val="18"/>
      </w:numPr>
    </w:pPr>
  </w:style>
  <w:style w:type="numbering" w:customStyle="1" w:styleId="ImportedStyle1">
    <w:name w:val="Imported Style 1"/>
    <w:rsid w:val="0049032B"/>
    <w:pPr>
      <w:numPr>
        <w:numId w:val="20"/>
      </w:numPr>
    </w:pPr>
  </w:style>
  <w:style w:type="paragraph" w:styleId="ListParagraph">
    <w:name w:val="List Paragraph"/>
    <w:rsid w:val="0049032B"/>
    <w:pPr>
      <w:spacing w:after="200" w:line="276" w:lineRule="auto"/>
      <w:ind w:left="720"/>
    </w:pPr>
    <w:rPr>
      <w:rFonts w:ascii="Calibri" w:eastAsia="Calibri" w:hAnsi="Calibri" w:cs="Calibri"/>
      <w:color w:val="000000"/>
      <w:sz w:val="22"/>
      <w:szCs w:val="22"/>
      <w:u w:color="000000"/>
      <w:lang w:val="en-US"/>
    </w:rPr>
  </w:style>
  <w:style w:type="numbering" w:customStyle="1" w:styleId="ImportedStyle3">
    <w:name w:val="Imported Style 3"/>
    <w:rsid w:val="0049032B"/>
    <w:pPr>
      <w:numPr>
        <w:numId w:val="25"/>
      </w:numPr>
    </w:pPr>
  </w:style>
  <w:style w:type="paragraph" w:customStyle="1" w:styleId="Default">
    <w:name w:val="Default"/>
    <w:rsid w:val="0049032B"/>
    <w:pPr>
      <w:spacing w:after="200" w:line="276" w:lineRule="auto"/>
    </w:pPr>
    <w:rPr>
      <w:rFonts w:ascii="Arial" w:eastAsia="Arial" w:hAnsi="Arial" w:cs="Arial"/>
      <w:color w:val="000000"/>
      <w:sz w:val="24"/>
      <w:szCs w:val="24"/>
      <w:u w:color="000000"/>
      <w:lang w:val="en-US"/>
    </w:rPr>
  </w:style>
  <w:style w:type="numbering" w:customStyle="1" w:styleId="ImportedStyle14">
    <w:name w:val="Imported Style 14"/>
    <w:rsid w:val="0049032B"/>
    <w:pPr>
      <w:numPr>
        <w:numId w:val="27"/>
      </w:numPr>
    </w:pPr>
  </w:style>
  <w:style w:type="numbering" w:customStyle="1" w:styleId="ImportedStyle25">
    <w:name w:val="Imported Style 25"/>
    <w:rsid w:val="0049032B"/>
    <w:pPr>
      <w:numPr>
        <w:numId w:val="31"/>
      </w:numPr>
    </w:pPr>
  </w:style>
  <w:style w:type="numbering" w:customStyle="1" w:styleId="ImportedStyle26">
    <w:name w:val="Imported Style 26"/>
    <w:rsid w:val="0049032B"/>
    <w:pPr>
      <w:numPr>
        <w:numId w:val="33"/>
      </w:numPr>
    </w:pPr>
  </w:style>
  <w:style w:type="character" w:customStyle="1" w:styleId="Hyperlink1">
    <w:name w:val="Hyperlink.1"/>
    <w:basedOn w:val="Hyperlink0"/>
    <w:rsid w:val="0049032B"/>
    <w:rPr>
      <w:color w:val="000000"/>
      <w:u w:val="none" w:color="000000"/>
      <w:lang w:val="en-US"/>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126E05"/>
    <w:rPr>
      <w:rFonts w:asciiTheme="majorHAnsi" w:eastAsiaTheme="majorEastAsia" w:hAnsiTheme="majorHAnsi" w:cstheme="majorBidi"/>
      <w:b/>
      <w:bCs/>
      <w:color w:val="4F81BD" w:themeColor="accent1"/>
      <w:sz w:val="26"/>
      <w:szCs w:val="26"/>
      <w:u w:color="000000"/>
      <w:lang w:val="en-US"/>
    </w:rPr>
  </w:style>
  <w:style w:type="paragraph" w:styleId="TOC2">
    <w:name w:val="toc 2"/>
    <w:basedOn w:val="Normal"/>
    <w:next w:val="Normal"/>
    <w:autoRedefine/>
    <w:uiPriority w:val="39"/>
    <w:unhideWhenUsed/>
    <w:rsid w:val="00126E05"/>
    <w:pPr>
      <w:spacing w:after="100"/>
      <w:ind w:left="220"/>
    </w:pPr>
  </w:style>
  <w:style w:type="paragraph" w:styleId="BalloonText">
    <w:name w:val="Balloon Text"/>
    <w:basedOn w:val="Normal"/>
    <w:link w:val="BalloonTextChar"/>
    <w:uiPriority w:val="99"/>
    <w:semiHidden/>
    <w:unhideWhenUsed/>
    <w:rsid w:val="00126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E05"/>
    <w:rPr>
      <w:rFonts w:ascii="Tahoma" w:eastAsia="Calibri" w:hAnsi="Tahoma" w:cs="Tahoma"/>
      <w:color w:val="000000"/>
      <w:sz w:val="16"/>
      <w:szCs w:val="16"/>
      <w:u w:color="000000"/>
      <w:lang w:val="en-US"/>
    </w:rPr>
  </w:style>
  <w:style w:type="paragraph" w:styleId="Header">
    <w:name w:val="header"/>
    <w:basedOn w:val="Normal"/>
    <w:link w:val="HeaderChar"/>
    <w:uiPriority w:val="99"/>
    <w:semiHidden/>
    <w:unhideWhenUsed/>
    <w:rsid w:val="00126E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6E05"/>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uiPriority w:val="9"/>
    <w:rsid w:val="007B5A89"/>
    <w:rPr>
      <w:rFonts w:asciiTheme="majorHAnsi" w:eastAsiaTheme="majorEastAsia" w:hAnsiTheme="majorHAnsi" w:cstheme="majorBidi"/>
      <w:b/>
      <w:bCs/>
      <w:color w:val="365F91" w:themeColor="accent1" w:themeShade="BF"/>
      <w:sz w:val="28"/>
      <w:szCs w:val="28"/>
      <w:u w:color="000000"/>
      <w:lang w:val="en-US"/>
    </w:rPr>
  </w:style>
  <w:style w:type="character" w:styleId="UnresolvedMention">
    <w:name w:val="Unresolved Mention"/>
    <w:basedOn w:val="DefaultParagraphFont"/>
    <w:uiPriority w:val="99"/>
    <w:semiHidden/>
    <w:unhideWhenUsed/>
    <w:rsid w:val="00F7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50Bemersonkindercollege@mymts.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care@blsd.ca" TargetMode="External"/><Relationship Id="rId17" Type="http://schemas.openxmlformats.org/officeDocument/2006/relationships/hyperlink" Target="mailto:reneeneufeld89@gmail.com" TargetMode="External"/><Relationship Id="rId2" Type="http://schemas.openxmlformats.org/officeDocument/2006/relationships/numbering" Target="numbering.xml"/><Relationship Id="rId16" Type="http://schemas.openxmlformats.org/officeDocument/2006/relationships/hyperlink" Target="mailto:jenna.l.book@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a.wiebe@gmail.com" TargetMode="External"/><Relationship Id="rId5" Type="http://schemas.openxmlformats.org/officeDocument/2006/relationships/webSettings" Target="webSettings.xml"/><Relationship Id="rId15" Type="http://schemas.openxmlformats.org/officeDocument/2006/relationships/hyperlink" Target="mailto:nklassen_35@hotmail.com" TargetMode="External"/><Relationship Id="rId10" Type="http://schemas.openxmlformats.org/officeDocument/2006/relationships/hyperlink" Target="mailto:depped2241@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cdirector19@gmail.com" TargetMode="External"/><Relationship Id="rId14" Type="http://schemas.openxmlformats.org/officeDocument/2006/relationships/hyperlink" Target="mailto:laura.a.wiebe@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BE81-9D61-42CB-8CD3-50CB4991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 Klassen</cp:lastModifiedBy>
  <cp:revision>7</cp:revision>
  <dcterms:created xsi:type="dcterms:W3CDTF">2020-04-09T18:06:00Z</dcterms:created>
  <dcterms:modified xsi:type="dcterms:W3CDTF">2020-12-15T20:18:00Z</dcterms:modified>
</cp:coreProperties>
</file>